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1A6E" w:rsidRPr="00C47B94" w:rsidRDefault="002F1A6E" w:rsidP="002F1A6E">
      <w:pPr>
        <w:spacing w:after="0" w:line="240" w:lineRule="auto"/>
        <w:ind w:left="5670"/>
        <w:jc w:val="center"/>
        <w:rPr>
          <w:rFonts w:ascii="Times New Roman" w:hAnsi="Times New Roman"/>
          <w:sz w:val="28"/>
          <w:szCs w:val="28"/>
        </w:rPr>
      </w:pPr>
      <w:r w:rsidRPr="00C47B94">
        <w:rPr>
          <w:rFonts w:ascii="Times New Roman" w:hAnsi="Times New Roman"/>
          <w:sz w:val="28"/>
          <w:szCs w:val="28"/>
        </w:rPr>
        <w:t>ПРИЛОЖЕНИЕ 2</w:t>
      </w:r>
    </w:p>
    <w:p w:rsidR="002F1A6E" w:rsidRPr="00C47B94" w:rsidRDefault="002F1A6E" w:rsidP="002F1A6E">
      <w:pPr>
        <w:spacing w:after="0" w:line="240" w:lineRule="auto"/>
        <w:ind w:left="5670"/>
        <w:jc w:val="center"/>
        <w:rPr>
          <w:rFonts w:ascii="Times New Roman" w:hAnsi="Times New Roman"/>
          <w:sz w:val="28"/>
          <w:szCs w:val="28"/>
        </w:rPr>
      </w:pPr>
      <w:r w:rsidRPr="00C47B94">
        <w:rPr>
          <w:rFonts w:ascii="Times New Roman" w:hAnsi="Times New Roman"/>
          <w:sz w:val="28"/>
          <w:szCs w:val="28"/>
        </w:rPr>
        <w:t>к приказу министерства здравоохранения Самарской области от 31.01.2014 № 104</w:t>
      </w:r>
    </w:p>
    <w:p w:rsidR="002F1A6E" w:rsidRPr="00C47B94" w:rsidRDefault="002F1A6E" w:rsidP="002F1A6E">
      <w:pPr>
        <w:spacing w:after="0" w:line="240" w:lineRule="auto"/>
        <w:ind w:left="5387"/>
        <w:jc w:val="center"/>
        <w:rPr>
          <w:rFonts w:ascii="Times New Roman" w:hAnsi="Times New Roman"/>
          <w:sz w:val="16"/>
          <w:szCs w:val="16"/>
        </w:rPr>
      </w:pPr>
    </w:p>
    <w:p w:rsidR="002F1A6E" w:rsidRPr="00C47B94" w:rsidRDefault="002F1A6E" w:rsidP="002F1A6E">
      <w:pPr>
        <w:spacing w:after="0" w:line="240" w:lineRule="auto"/>
        <w:jc w:val="both"/>
        <w:rPr>
          <w:rFonts w:ascii="Times New Roman" w:hAnsi="Times New Roman"/>
          <w:sz w:val="24"/>
          <w:szCs w:val="24"/>
        </w:rPr>
      </w:pPr>
      <w:r w:rsidRPr="00C47B94">
        <w:rPr>
          <w:rFonts w:ascii="Times New Roman" w:hAnsi="Times New Roman"/>
          <w:sz w:val="24"/>
          <w:szCs w:val="24"/>
        </w:rPr>
        <w:t>Коды Общероссийского классификатора продукции по видам экономической деятельности ОК 034-2014 (ОКПД 2), в рамках которых предусматривается применение типового  контракта 39, 41, 42, 43, 45, 52, 71, 72, 74</w:t>
      </w:r>
      <w:r w:rsidRPr="00C47B94">
        <w:rPr>
          <w:rStyle w:val="a5"/>
          <w:rFonts w:ascii="Times New Roman" w:hAnsi="Times New Roman"/>
          <w:sz w:val="24"/>
          <w:szCs w:val="24"/>
        </w:rPr>
        <w:footnoteReference w:id="1"/>
      </w:r>
      <w:r w:rsidRPr="00C47B94">
        <w:rPr>
          <w:rFonts w:ascii="Times New Roman" w:hAnsi="Times New Roman"/>
          <w:sz w:val="24"/>
          <w:szCs w:val="24"/>
        </w:rPr>
        <w:t>.</w:t>
      </w:r>
    </w:p>
    <w:p w:rsidR="002F1A6E" w:rsidRPr="00C47B94" w:rsidRDefault="002F1A6E" w:rsidP="002F1A6E">
      <w:pPr>
        <w:spacing w:after="0" w:line="240" w:lineRule="auto"/>
        <w:jc w:val="center"/>
        <w:rPr>
          <w:rFonts w:ascii="Times New Roman" w:hAnsi="Times New Roman"/>
          <w:sz w:val="16"/>
          <w:szCs w:val="16"/>
        </w:rPr>
      </w:pPr>
    </w:p>
    <w:p w:rsidR="002F1A6E" w:rsidRPr="00C47B94" w:rsidRDefault="002F1A6E" w:rsidP="002F1A6E">
      <w:pPr>
        <w:spacing w:after="0" w:line="240" w:lineRule="auto"/>
        <w:ind w:left="567"/>
        <w:jc w:val="center"/>
        <w:rPr>
          <w:rFonts w:ascii="Times New Roman" w:hAnsi="Times New Roman"/>
          <w:b/>
          <w:bCs/>
          <w:sz w:val="24"/>
          <w:szCs w:val="24"/>
        </w:rPr>
      </w:pPr>
      <w:r w:rsidRPr="00C47B94">
        <w:rPr>
          <w:rFonts w:ascii="Times New Roman" w:hAnsi="Times New Roman"/>
          <w:b/>
          <w:bCs/>
          <w:sz w:val="24"/>
          <w:szCs w:val="24"/>
        </w:rPr>
        <w:t>ПРОЕКТ КОНТРАКТА №_____</w:t>
      </w:r>
    </w:p>
    <w:p w:rsidR="002F1A6E" w:rsidRPr="00C47B94" w:rsidRDefault="002F1A6E" w:rsidP="002F1A6E">
      <w:pPr>
        <w:spacing w:after="0" w:line="240" w:lineRule="auto"/>
        <w:ind w:left="567"/>
        <w:jc w:val="center"/>
        <w:rPr>
          <w:rFonts w:ascii="Times New Roman" w:hAnsi="Times New Roman"/>
          <w:b/>
          <w:sz w:val="24"/>
          <w:szCs w:val="24"/>
        </w:rPr>
      </w:pPr>
      <w:r w:rsidRPr="00C47B94">
        <w:rPr>
          <w:rFonts w:ascii="Times New Roman" w:hAnsi="Times New Roman"/>
          <w:b/>
          <w:sz w:val="24"/>
          <w:szCs w:val="24"/>
        </w:rPr>
        <w:t>на выполнение работ</w:t>
      </w:r>
    </w:p>
    <w:p w:rsidR="002F1A6E" w:rsidRPr="00C47B94" w:rsidRDefault="002F1A6E" w:rsidP="002F1A6E">
      <w:pPr>
        <w:spacing w:after="0" w:line="240" w:lineRule="auto"/>
        <w:ind w:left="567"/>
        <w:jc w:val="both"/>
        <w:rPr>
          <w:rFonts w:ascii="Times New Roman" w:hAnsi="Times New Roman"/>
          <w:b/>
          <w:bCs/>
          <w:sz w:val="16"/>
          <w:szCs w:val="16"/>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67"/>
        <w:gridCol w:w="4788"/>
      </w:tblGrid>
      <w:tr w:rsidR="002F1A6E" w:rsidRPr="00C47B94" w:rsidTr="004D40CC">
        <w:tc>
          <w:tcPr>
            <w:tcW w:w="2441" w:type="pct"/>
            <w:tcBorders>
              <w:top w:val="nil"/>
              <w:left w:val="nil"/>
              <w:bottom w:val="nil"/>
              <w:right w:val="nil"/>
            </w:tcBorders>
          </w:tcPr>
          <w:p w:rsidR="002F1A6E" w:rsidRPr="00C47B94" w:rsidRDefault="002F1A6E" w:rsidP="004D40CC">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г. ___________________                      </w:t>
            </w:r>
          </w:p>
          <w:p w:rsidR="002F1A6E" w:rsidRPr="00C47B94" w:rsidRDefault="002F1A6E" w:rsidP="004D40CC">
            <w:pPr>
              <w:widowControl w:val="0"/>
              <w:autoSpaceDE w:val="0"/>
              <w:autoSpaceDN w:val="0"/>
              <w:adjustRightInd w:val="0"/>
              <w:spacing w:after="0" w:line="240" w:lineRule="auto"/>
              <w:jc w:val="both"/>
              <w:outlineLvl w:val="0"/>
              <w:rPr>
                <w:rFonts w:ascii="Times New Roman" w:hAnsi="Times New Roman"/>
                <w:sz w:val="24"/>
                <w:szCs w:val="24"/>
              </w:rPr>
            </w:pPr>
          </w:p>
        </w:tc>
        <w:tc>
          <w:tcPr>
            <w:tcW w:w="2559" w:type="pct"/>
            <w:tcBorders>
              <w:top w:val="nil"/>
              <w:left w:val="nil"/>
              <w:bottom w:val="nil"/>
              <w:right w:val="nil"/>
            </w:tcBorders>
          </w:tcPr>
          <w:p w:rsidR="002F1A6E" w:rsidRPr="00C47B94" w:rsidRDefault="002F1A6E" w:rsidP="004D40CC">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                                 «___» _________ 20__ г.</w:t>
            </w:r>
          </w:p>
        </w:tc>
      </w:tr>
    </w:tbl>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_________________________________________, в лице ________________________________, действующего на основании_______________________________, именуемое в дальнейшем «Заказчик», с одной стороны, и  _______________________ в лице_______________, действующего на основании _____________________, именуемое в дальнейшем «Подрядчик», с другой стороны, при совместном упоминании по тексту настоящего контракта (далее - Контракт) «Стороны», на основании результатов ______________________(протокол от «____» _________ 20__ г. № ________) заключили настоящий контракт о нижеследующем:</w:t>
      </w:r>
    </w:p>
    <w:p w:rsidR="002F1A6E" w:rsidRPr="00C47B94" w:rsidRDefault="002F1A6E" w:rsidP="002F1A6E">
      <w:pPr>
        <w:spacing w:after="0" w:line="240" w:lineRule="auto"/>
        <w:ind w:left="567"/>
        <w:jc w:val="both"/>
        <w:rPr>
          <w:rFonts w:ascii="Times New Roman" w:hAnsi="Times New Roman"/>
          <w:b/>
          <w:bCs/>
          <w:sz w:val="16"/>
          <w:szCs w:val="16"/>
        </w:rPr>
      </w:pPr>
    </w:p>
    <w:p w:rsidR="002F1A6E" w:rsidRPr="00C47B94" w:rsidRDefault="002F1A6E" w:rsidP="002F1A6E">
      <w:pPr>
        <w:numPr>
          <w:ilvl w:val="0"/>
          <w:numId w:val="1"/>
        </w:numPr>
        <w:spacing w:after="0" w:line="240" w:lineRule="auto"/>
        <w:jc w:val="center"/>
        <w:rPr>
          <w:rFonts w:ascii="Times New Roman" w:hAnsi="Times New Roman"/>
          <w:b/>
          <w:bCs/>
          <w:sz w:val="24"/>
          <w:szCs w:val="24"/>
        </w:rPr>
      </w:pPr>
      <w:r w:rsidRPr="00C47B94">
        <w:rPr>
          <w:rFonts w:ascii="Times New Roman" w:hAnsi="Times New Roman"/>
          <w:b/>
          <w:bCs/>
          <w:sz w:val="24"/>
          <w:szCs w:val="24"/>
        </w:rPr>
        <w:t>ПРЕДМЕТ КОНТРАКТА</w:t>
      </w:r>
    </w:p>
    <w:p w:rsidR="002F1A6E" w:rsidRPr="00C47B94" w:rsidRDefault="002F1A6E" w:rsidP="002F1A6E">
      <w:pPr>
        <w:spacing w:after="0" w:line="240" w:lineRule="auto"/>
        <w:jc w:val="center"/>
        <w:rPr>
          <w:rFonts w:ascii="Times New Roman" w:hAnsi="Times New Roman"/>
          <w:b/>
          <w:bCs/>
          <w:sz w:val="16"/>
          <w:szCs w:val="16"/>
        </w:rPr>
      </w:pP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1.1. Подрядчик обязуется выполнить работы в соответствии с условиями Контракта и Технического задания (приложение к Контракту), являющимся неотъемлемой частью Контракта (далее – работы), а Заказчик обязуется принять и оплатить выполненные работы (результат выполненных работ) в порядке и на условиях, предусмотренных Контрактом</w:t>
      </w:r>
      <w:r w:rsidRPr="00C47B94">
        <w:rPr>
          <w:rStyle w:val="a5"/>
          <w:rFonts w:ascii="Times New Roman" w:hAnsi="Times New Roman"/>
          <w:sz w:val="24"/>
          <w:szCs w:val="24"/>
        </w:rPr>
        <w:footnoteReference w:id="2"/>
      </w:r>
      <w:r w:rsidRPr="00C47B94">
        <w:rPr>
          <w:rFonts w:ascii="Times New Roman" w:hAnsi="Times New Roman"/>
          <w:sz w:val="24"/>
          <w:szCs w:val="24"/>
        </w:rPr>
        <w:t>.</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1.2. Перечень, объем</w:t>
      </w:r>
      <w:r w:rsidRPr="00C47B94">
        <w:rPr>
          <w:rStyle w:val="a5"/>
          <w:rFonts w:ascii="Times New Roman" w:hAnsi="Times New Roman"/>
          <w:sz w:val="24"/>
          <w:szCs w:val="24"/>
        </w:rPr>
        <w:footnoteReference w:id="3"/>
      </w:r>
      <w:r w:rsidRPr="00C47B94">
        <w:rPr>
          <w:rFonts w:ascii="Times New Roman" w:hAnsi="Times New Roman"/>
          <w:sz w:val="24"/>
          <w:szCs w:val="24"/>
        </w:rPr>
        <w:t>, характеристика (описание), содержание работ, порядок выполнения работ и другие предъявляемые к ним требования, стоимость работ указываются в Техническом задании</w:t>
      </w:r>
      <w:r w:rsidRPr="00C47B94">
        <w:rPr>
          <w:rStyle w:val="a5"/>
          <w:rFonts w:ascii="Times New Roman" w:hAnsi="Times New Roman"/>
          <w:sz w:val="24"/>
          <w:szCs w:val="24"/>
        </w:rPr>
        <w:footnoteReference w:id="4"/>
      </w:r>
      <w:r w:rsidRPr="00C47B94">
        <w:rPr>
          <w:rFonts w:ascii="Times New Roman" w:hAnsi="Times New Roman"/>
          <w:sz w:val="24"/>
          <w:szCs w:val="24"/>
        </w:rPr>
        <w:t>.</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1.3. Идентификационный код закупки____________________________.</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16"/>
          <w:szCs w:val="16"/>
        </w:rPr>
      </w:pPr>
    </w:p>
    <w:p w:rsidR="002F1A6E" w:rsidRPr="00C47B94" w:rsidRDefault="002F1A6E" w:rsidP="002F1A6E">
      <w:pPr>
        <w:spacing w:after="0" w:line="240" w:lineRule="auto"/>
        <w:ind w:left="567"/>
        <w:jc w:val="center"/>
        <w:rPr>
          <w:rFonts w:ascii="Times New Roman" w:hAnsi="Times New Roman"/>
          <w:b/>
          <w:bCs/>
          <w:sz w:val="24"/>
          <w:szCs w:val="24"/>
          <w:vertAlign w:val="superscript"/>
        </w:rPr>
      </w:pPr>
      <w:r w:rsidRPr="00C47B94">
        <w:rPr>
          <w:rFonts w:ascii="Times New Roman" w:hAnsi="Times New Roman"/>
          <w:b/>
          <w:bCs/>
          <w:sz w:val="24"/>
          <w:szCs w:val="24"/>
        </w:rPr>
        <w:t>2. ЦЕНА КОНТРАКТА И ПОРЯДОК РАСЧЕТОВ</w:t>
      </w:r>
      <w:r w:rsidRPr="00C47B94">
        <w:rPr>
          <w:rStyle w:val="a5"/>
          <w:rFonts w:ascii="Times New Roman" w:hAnsi="Times New Roman"/>
          <w:b/>
          <w:bCs/>
          <w:sz w:val="24"/>
          <w:szCs w:val="24"/>
        </w:rPr>
        <w:footnoteReference w:id="5"/>
      </w:r>
    </w:p>
    <w:p w:rsidR="002F1A6E" w:rsidRPr="00C47B94" w:rsidRDefault="002F1A6E" w:rsidP="002F1A6E">
      <w:pPr>
        <w:spacing w:after="0" w:line="240" w:lineRule="auto"/>
        <w:ind w:left="567"/>
        <w:jc w:val="both"/>
        <w:rPr>
          <w:rFonts w:ascii="Times New Roman" w:hAnsi="Times New Roman"/>
          <w:b/>
          <w:bCs/>
          <w:sz w:val="16"/>
          <w:szCs w:val="16"/>
        </w:rPr>
      </w:pPr>
    </w:p>
    <w:p w:rsidR="002F1A6E" w:rsidRPr="00240B2B"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E858BD">
        <w:rPr>
          <w:rFonts w:ascii="Times New Roman" w:hAnsi="Times New Roman"/>
          <w:sz w:val="24"/>
          <w:szCs w:val="24"/>
        </w:rPr>
        <w:t xml:space="preserve">2.1. </w:t>
      </w:r>
      <w:r w:rsidRPr="00240B2B">
        <w:rPr>
          <w:rFonts w:ascii="Times New Roman" w:hAnsi="Times New Roman"/>
          <w:sz w:val="24"/>
          <w:szCs w:val="24"/>
        </w:rPr>
        <w:t xml:space="preserve">Цена Контракта составляет </w:t>
      </w:r>
      <w:r w:rsidRPr="00240B2B">
        <w:rPr>
          <w:rFonts w:ascii="Times New Roman" w:hAnsi="Times New Roman"/>
          <w:bCs/>
          <w:sz w:val="24"/>
          <w:szCs w:val="24"/>
        </w:rPr>
        <w:t>________ (____________) рублей _________ копеек</w:t>
      </w:r>
      <w:r w:rsidRPr="00240B2B">
        <w:rPr>
          <w:rFonts w:ascii="Times New Roman" w:hAnsi="Times New Roman"/>
          <w:sz w:val="24"/>
          <w:szCs w:val="24"/>
        </w:rPr>
        <w:t xml:space="preserve">, в том числе НДС - ____%, что составляет___ (___________________) рублей ___ копеек (НДС не подлежит уплате в бюджет в случаях и порядке, предусмотренных законодательством о </w:t>
      </w:r>
      <w:r w:rsidRPr="00240B2B">
        <w:rPr>
          <w:rFonts w:ascii="Times New Roman" w:hAnsi="Times New Roman"/>
          <w:sz w:val="24"/>
          <w:szCs w:val="24"/>
        </w:rPr>
        <w:lastRenderedPageBreak/>
        <w:t>налогах и сборах).</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Источник финансирования - ____________</w:t>
      </w:r>
      <w:r w:rsidRPr="00C47B94">
        <w:rPr>
          <w:rStyle w:val="a5"/>
          <w:rFonts w:ascii="Times New Roman" w:hAnsi="Times New Roman"/>
          <w:sz w:val="24"/>
          <w:szCs w:val="24"/>
        </w:rPr>
        <w:footnoteReference w:id="6"/>
      </w:r>
      <w:r w:rsidRPr="00C47B94">
        <w:rPr>
          <w:rFonts w:ascii="Times New Roman" w:hAnsi="Times New Roman"/>
          <w:sz w:val="24"/>
          <w:szCs w:val="24"/>
        </w:rPr>
        <w:t>.</w:t>
      </w:r>
    </w:p>
    <w:p w:rsidR="002F1A6E"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p>
    <w:p w:rsidR="002F1A6E"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p>
    <w:p w:rsidR="002F1A6E"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2.2. Цена Контракта является твердой и определяется на весь срок его исполнения</w:t>
      </w:r>
      <w:r w:rsidRPr="00C47B94">
        <w:rPr>
          <w:rStyle w:val="a5"/>
          <w:rFonts w:ascii="Times New Roman" w:hAnsi="Times New Roman"/>
          <w:sz w:val="24"/>
          <w:szCs w:val="24"/>
        </w:rPr>
        <w:footnoteReference w:id="7"/>
      </w:r>
      <w:r w:rsidRPr="00C47B94">
        <w:rPr>
          <w:rFonts w:ascii="Times New Roman" w:hAnsi="Times New Roman"/>
          <w:sz w:val="24"/>
          <w:szCs w:val="24"/>
        </w:rPr>
        <w:t>.</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Цена Контракта может быть снижена без изменения предусмотренных Контрактом объема работ, качества выполняемых работ и иных условий Контракта.</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По предложению Заказчика увеличивается предусмотренный Контрактом</w:t>
      </w:r>
      <w:r w:rsidRPr="00C47B94">
        <w:rPr>
          <w:rStyle w:val="a5"/>
          <w:rFonts w:ascii="Times New Roman" w:hAnsi="Times New Roman"/>
          <w:sz w:val="24"/>
          <w:szCs w:val="24"/>
        </w:rPr>
        <w:footnoteReference w:id="8"/>
      </w:r>
      <w:r w:rsidRPr="00C47B94">
        <w:rPr>
          <w:rFonts w:ascii="Times New Roman" w:hAnsi="Times New Roman"/>
          <w:sz w:val="24"/>
          <w:szCs w:val="24"/>
        </w:rPr>
        <w:t xml:space="preserve"> объем работ не более чем на десять процентов или уменьшается предусмотренный Контрактом объем выполняемых работ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работ исходя из установленной в Контракте цены единицы работы, но не более чем на десять процентов цены Контракта. При уменьшении предусмотренного Контрактом объема работ, Стороны Контракта обязаны уменьшить цену Контракта исходя из цены единицы работы. </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При изменении объема и (или) видов выполняемых работ по Контракту,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допускается изменение с учетом положений бюджетного законодательства Российской Федерации цены Контракта не более чем на десять процентов цены Контракта.</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Если при исполнении заключенного на срок не менее одного года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цена которого составляет или превышает предельный размер (предельные размеры) цены, установленный Правительством Российской Федерации, возникли независящие от Сторон Контракта обстоятельства, влекущие невозможность его исполнения, в том числе необходимость внесения изменений в проектную документацию, изменение Контракта осуществляется при наличии в письменной форме обоснования такого изменения на основании решения высшего исполнительного органа государственной власти субъекта Российской Федерации и при условии, что такое изменение не приведет к увеличению срока исполнения Контракта и (или) цены Контракта более чем на тридцать процентов. При этом в указанный срок не включается срок получения в соответствии с законодательством о градостроительной деятельности положительного заключения экспертизы проектной документации в случае необходимости внесения в нее изменений.</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Если Контракт,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по независящим от Сторон Контракта обстоятельствам, влекущим невозможность его исполнения, в том числе необходимость внесения изменений в проектную документацию, либо по вине Подрядчика </w:t>
      </w:r>
      <w:r w:rsidRPr="00C47B94">
        <w:rPr>
          <w:rFonts w:ascii="Times New Roman" w:hAnsi="Times New Roman"/>
          <w:sz w:val="24"/>
          <w:szCs w:val="24"/>
        </w:rPr>
        <w:lastRenderedPageBreak/>
        <w:t>не исполнен в установленный в контракте срок, допускается однократное изменение срока исполнения Контракта на срок, не превышающий срока исполнения Контракта, предусмотренного при его заключении. При этом в случае, если обеспечение исполнения Контракта осуществлено путем внесения денежных средств, по соглашению сторон определяется новый срок возврата Заказчиком Подрядчику денежных средств, внесенных в качестве обеспечения исполнения Контракта. В случае неисполнения Контракта в срок по вине Подрядчика изменение срока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предоставления Подрядчиком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обеспечения исполнения Контракта.</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Цена Контракта подлежит изменению при изменении в соответствии с законодательством Российской Федерации регулируемых цен (тарифов) на работы.</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2.3. Цена Контракта формируется с учетом общей стоимости работ, транспортных и других расходов, связанных с выполнением работ, а также таможенных пошлин, страхования, налогов, сборов и других обязательных платежей, установленных законодательством Российской Федерации.</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2.4. Расчет с Подрядчиком за выполненные работы осуществляется Заказчиком в рублях Российской Федерации. Оплата по Контракту осуществляется по безналичному расчету путем перечисления Заказчиком денежных средств на расчетный счет Подрядчика, указанный в Контракте.</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2.5. Оплата производится Заказчиком в течение ____ (_____) дней после подписания Сторонами надлежаще оформленных документов</w:t>
      </w:r>
      <w:r w:rsidRPr="00C47B94">
        <w:rPr>
          <w:rStyle w:val="a5"/>
          <w:rFonts w:ascii="Times New Roman" w:hAnsi="Times New Roman"/>
          <w:sz w:val="24"/>
          <w:szCs w:val="24"/>
        </w:rPr>
        <w:footnoteReference w:id="9"/>
      </w:r>
      <w:r w:rsidRPr="00C47B94">
        <w:rPr>
          <w:rFonts w:ascii="Times New Roman" w:hAnsi="Times New Roman"/>
          <w:sz w:val="24"/>
          <w:szCs w:val="24"/>
        </w:rPr>
        <w:t>, подтверждающих факт выполнения работ в соответствии с условиями Контракта и приложений к нему, если иной порядок оплаты не предусмотрен в Техническом задании к Контракту</w:t>
      </w:r>
      <w:r w:rsidRPr="00C47B94">
        <w:rPr>
          <w:rStyle w:val="a5"/>
          <w:rFonts w:ascii="Times New Roman" w:hAnsi="Times New Roman"/>
          <w:sz w:val="24"/>
          <w:szCs w:val="24"/>
        </w:rPr>
        <w:footnoteReference w:id="10"/>
      </w:r>
      <w:r w:rsidRPr="00C47B94">
        <w:rPr>
          <w:rFonts w:ascii="Times New Roman" w:hAnsi="Times New Roman"/>
          <w:sz w:val="20"/>
          <w:szCs w:val="20"/>
        </w:rPr>
        <w:t>.</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lastRenderedPageBreak/>
        <w:t>2.6. Датой (днем) оплаты Контракта Стороны считают дату (день) списания денежных средств со счета Заказчика.</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2.7. При необходимости Стороны проводят сверку взаиморасчетов путем подписания соответствующего акта.</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2.8. По Контракту осуществляется банковское сопровождение в порядке, определенном Правительством Российской Федерации.</w:t>
      </w:r>
      <w:r w:rsidRPr="00C47B94">
        <w:rPr>
          <w:rFonts w:ascii="Times New Roman" w:hAnsi="Times New Roman"/>
          <w:sz w:val="24"/>
          <w:szCs w:val="24"/>
          <w:vertAlign w:val="superscript"/>
        </w:rPr>
        <w:footnoteReference w:id="11"/>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16"/>
          <w:szCs w:val="16"/>
        </w:rPr>
      </w:pPr>
    </w:p>
    <w:p w:rsidR="002F1A6E" w:rsidRPr="00C47B94" w:rsidRDefault="002F1A6E" w:rsidP="002F1A6E">
      <w:pPr>
        <w:spacing w:after="0" w:line="240" w:lineRule="auto"/>
        <w:ind w:left="567"/>
        <w:jc w:val="center"/>
        <w:rPr>
          <w:rFonts w:ascii="Times New Roman" w:hAnsi="Times New Roman"/>
          <w:b/>
          <w:bCs/>
          <w:sz w:val="24"/>
          <w:szCs w:val="24"/>
        </w:rPr>
      </w:pPr>
      <w:r w:rsidRPr="00C47B94">
        <w:rPr>
          <w:rFonts w:ascii="Times New Roman" w:hAnsi="Times New Roman"/>
          <w:b/>
          <w:bCs/>
          <w:sz w:val="24"/>
          <w:szCs w:val="24"/>
        </w:rPr>
        <w:t>3. КАЧЕСТВО РАБОТ  И ГАРАНТИЙНЫЕ ОБЯЗАТЕЛЬСТВА</w:t>
      </w:r>
    </w:p>
    <w:p w:rsidR="002F1A6E" w:rsidRPr="00C47B94" w:rsidRDefault="002F1A6E" w:rsidP="002F1A6E">
      <w:pPr>
        <w:spacing w:after="0" w:line="240" w:lineRule="auto"/>
        <w:ind w:left="567"/>
        <w:jc w:val="both"/>
        <w:rPr>
          <w:rFonts w:ascii="Times New Roman" w:hAnsi="Times New Roman"/>
          <w:b/>
          <w:bCs/>
          <w:sz w:val="16"/>
          <w:szCs w:val="16"/>
        </w:rPr>
      </w:pP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3.1. Качество выполняемых работ должно соответствовать требованиям документов стандартизации и технического регулирования (ГОСТ, ТУ и других), установленных для данного типа (вида) работ, подтверждаться документами на русском языке (при наличии). Требования к качеству работ, порядку их выполнения, требования к результатам выполненных работ указываются в Техническом задании.</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3.2. Гарантии Подрядчика и гарантийные обязательства:</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3.2.1. Подрядчик гарантирует, что:</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3.2.1.1. Исполнение обязательств по Контракту не нарушит имущественных и неимущественных прав Заказчика и третьих лиц.</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3.2.1.2. Работы выполнены надлежащего качества, в том числе с применением материалов и оборудования, отвечающих требованиям ГОСТов, ТУ и иным требованиям, установленным действующим законодательством Российской Федерации, квалифицированными специалистами (если при выполнении работ требуется применение материалов и оборудования).</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3.3. Извещение (претензия) о выявленных недостатках направляется Заказчиком Подрядчику в течение ___  дней со дня их обнаружения.</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3.4. Гарантийный срок на выполненные работы (результат выполненных работ), гарантийные обязательства, срок, с которого начинает течь гарантия, требования к гарантийному обслуживанию, к расходам на обслуживание результатов работ в гарантийный срок, наличие гарантии производителя, условия и срок гарантии производителя, срок, в течение которого Подрядчиком должны быть устранены недостатки выполненных работ, указываются в Техническом задании.</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3.5. Гарантийный срок продлевается на время, в течение которого результаты работ не могли использоваться из-за обнаруженных в них недостатков, при условии извещения Подрядчика о недостатках работ.</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3.6. Подрядчик обязан возместить расходы Заказчика на устранение недостатков выполненных работ. Если отступления при выполнении работ от условий Контракта или иные недостатки результата работ не были устранены в установленный Заказчиком срок либо являются существенными и неустранимыми, Заказчик вправе отказаться от исполнения Контракта и потребовать возмещения причиненных убытков.</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3.7. Подрядчик несет ответственность за надлежащее качество предоставленных им материалов и оборудования, используемых при выполнении работ, а также за предоставление материалов и оборудования, обремененных правами третьих лиц (если при выполнении работ требуется применение материалов и оборудования).</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3.8. Если Подрядчик не приступает своевременно к исполнению обязательств по Контракту или выполняет работы настолько медленно, что окончание их к сроку становится явно невозможным, Заказчик вправе отказаться от исполнения Контракта и потребовать возмещения убытков.</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lastRenderedPageBreak/>
        <w:t>3.9. Подрядчик обязан немедленно предупредить Заказчика и до получения от него указаний приостановить работу при обнаружении:</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непригодности или недоброкачественности предоставленных Заказчиком материала, оборудования, технической документации и т.п.;</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возможных неблагоприятных для Заказчика последствий выполнения его указаний о способе исполнения работы;</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3.10. При исполнении Контракта (за исключением случаев, которые предусмотрены нормативными правовыми актами, принятыми в соответствии с частью 6 статьи 14 Федерального закона «О контрактной системе в сфере закупок товаров, работ, услуг для обеспечения государственных и муниципальных нужд») по согласованию Заказчика с Подрядчиком допускается выполнение работы, качество, технические и функциональные характеристики (потребительские свойства) которой являются улучшенными по сравнению с качеством и соответствующими техническими и функциональными характеристиками, указанными в Контракте.</w:t>
      </w:r>
    </w:p>
    <w:p w:rsidR="002F1A6E" w:rsidRDefault="002F1A6E" w:rsidP="002F1A6E">
      <w:pPr>
        <w:spacing w:after="0" w:line="240" w:lineRule="auto"/>
        <w:ind w:left="567"/>
        <w:jc w:val="both"/>
        <w:rPr>
          <w:rFonts w:ascii="Times New Roman" w:hAnsi="Times New Roman"/>
          <w:bCs/>
          <w:sz w:val="16"/>
          <w:szCs w:val="16"/>
        </w:rPr>
      </w:pPr>
    </w:p>
    <w:p w:rsidR="002F1A6E" w:rsidRDefault="002F1A6E" w:rsidP="002F1A6E">
      <w:pPr>
        <w:spacing w:after="0" w:line="240" w:lineRule="auto"/>
        <w:ind w:left="567"/>
        <w:jc w:val="both"/>
        <w:rPr>
          <w:rFonts w:ascii="Times New Roman" w:hAnsi="Times New Roman"/>
          <w:bCs/>
          <w:sz w:val="16"/>
          <w:szCs w:val="16"/>
        </w:rPr>
      </w:pPr>
    </w:p>
    <w:p w:rsidR="002F1A6E" w:rsidRDefault="002F1A6E" w:rsidP="002F1A6E">
      <w:pPr>
        <w:spacing w:after="0" w:line="240" w:lineRule="auto"/>
        <w:ind w:left="567"/>
        <w:jc w:val="both"/>
        <w:rPr>
          <w:rFonts w:ascii="Times New Roman" w:hAnsi="Times New Roman"/>
          <w:bCs/>
          <w:sz w:val="16"/>
          <w:szCs w:val="16"/>
        </w:rPr>
      </w:pPr>
    </w:p>
    <w:p w:rsidR="002F1A6E" w:rsidRDefault="002F1A6E" w:rsidP="002F1A6E">
      <w:pPr>
        <w:spacing w:after="0" w:line="240" w:lineRule="auto"/>
        <w:ind w:left="567"/>
        <w:jc w:val="both"/>
        <w:rPr>
          <w:rFonts w:ascii="Times New Roman" w:hAnsi="Times New Roman"/>
          <w:bCs/>
          <w:sz w:val="16"/>
          <w:szCs w:val="16"/>
        </w:rPr>
      </w:pPr>
    </w:p>
    <w:p w:rsidR="002F1A6E" w:rsidRDefault="002F1A6E" w:rsidP="002F1A6E">
      <w:pPr>
        <w:spacing w:after="0" w:line="240" w:lineRule="auto"/>
        <w:ind w:left="567"/>
        <w:jc w:val="both"/>
        <w:rPr>
          <w:rFonts w:ascii="Times New Roman" w:hAnsi="Times New Roman"/>
          <w:bCs/>
          <w:sz w:val="16"/>
          <w:szCs w:val="16"/>
        </w:rPr>
      </w:pPr>
    </w:p>
    <w:p w:rsidR="002F1A6E" w:rsidRDefault="002F1A6E" w:rsidP="002F1A6E">
      <w:pPr>
        <w:spacing w:after="0" w:line="240" w:lineRule="auto"/>
        <w:ind w:left="567"/>
        <w:jc w:val="both"/>
        <w:rPr>
          <w:rFonts w:ascii="Times New Roman" w:hAnsi="Times New Roman"/>
          <w:bCs/>
          <w:sz w:val="16"/>
          <w:szCs w:val="16"/>
        </w:rPr>
      </w:pPr>
    </w:p>
    <w:p w:rsidR="002F1A6E" w:rsidRDefault="002F1A6E" w:rsidP="002F1A6E">
      <w:pPr>
        <w:spacing w:after="0" w:line="240" w:lineRule="auto"/>
        <w:ind w:left="567"/>
        <w:jc w:val="both"/>
        <w:rPr>
          <w:rFonts w:ascii="Times New Roman" w:hAnsi="Times New Roman"/>
          <w:bCs/>
          <w:sz w:val="16"/>
          <w:szCs w:val="16"/>
        </w:rPr>
      </w:pPr>
    </w:p>
    <w:p w:rsidR="002F1A6E" w:rsidRPr="00C47B94" w:rsidRDefault="002F1A6E" w:rsidP="002F1A6E">
      <w:pPr>
        <w:spacing w:after="0" w:line="240" w:lineRule="auto"/>
        <w:ind w:left="567"/>
        <w:jc w:val="both"/>
        <w:rPr>
          <w:rFonts w:ascii="Times New Roman" w:hAnsi="Times New Roman"/>
          <w:bCs/>
          <w:sz w:val="16"/>
          <w:szCs w:val="16"/>
        </w:rPr>
      </w:pPr>
    </w:p>
    <w:p w:rsidR="002F1A6E" w:rsidRPr="00C47B94" w:rsidRDefault="002F1A6E" w:rsidP="002F1A6E">
      <w:pPr>
        <w:spacing w:after="0" w:line="240" w:lineRule="auto"/>
        <w:ind w:left="567"/>
        <w:jc w:val="center"/>
        <w:rPr>
          <w:rFonts w:ascii="Times New Roman" w:hAnsi="Times New Roman"/>
          <w:b/>
          <w:bCs/>
          <w:sz w:val="24"/>
          <w:szCs w:val="24"/>
        </w:rPr>
      </w:pPr>
      <w:r w:rsidRPr="00C47B94">
        <w:rPr>
          <w:rFonts w:ascii="Times New Roman" w:hAnsi="Times New Roman"/>
          <w:b/>
          <w:bCs/>
          <w:sz w:val="24"/>
          <w:szCs w:val="24"/>
        </w:rPr>
        <w:t>4. СРОК, МЕСТО ВЫПОЛНЕНИЯ РАБОТ, ПОРЯДОК ВЫПОЛНЕНИЯ И</w:t>
      </w:r>
    </w:p>
    <w:p w:rsidR="002F1A6E" w:rsidRPr="00C47B94" w:rsidRDefault="002F1A6E" w:rsidP="002F1A6E">
      <w:pPr>
        <w:spacing w:after="0" w:line="240" w:lineRule="auto"/>
        <w:ind w:left="567"/>
        <w:jc w:val="center"/>
        <w:rPr>
          <w:rFonts w:ascii="Times New Roman" w:hAnsi="Times New Roman"/>
          <w:b/>
          <w:bCs/>
          <w:sz w:val="24"/>
          <w:szCs w:val="24"/>
        </w:rPr>
      </w:pPr>
      <w:r w:rsidRPr="00C47B94">
        <w:rPr>
          <w:rFonts w:ascii="Times New Roman" w:hAnsi="Times New Roman"/>
          <w:b/>
          <w:bCs/>
          <w:sz w:val="24"/>
          <w:szCs w:val="24"/>
        </w:rPr>
        <w:t>ПРИЕМА-СДАЧИ ВЫПОЛНЕННЫХ РАБОТ</w:t>
      </w:r>
      <w:r w:rsidRPr="00C47B94">
        <w:rPr>
          <w:rFonts w:ascii="Times New Roman" w:hAnsi="Times New Roman"/>
          <w:b/>
          <w:bCs/>
          <w:sz w:val="24"/>
          <w:szCs w:val="24"/>
          <w:vertAlign w:val="superscript"/>
        </w:rPr>
        <w:footnoteReference w:id="12"/>
      </w:r>
    </w:p>
    <w:p w:rsidR="002F1A6E" w:rsidRPr="00C47B94" w:rsidRDefault="002F1A6E" w:rsidP="002F1A6E">
      <w:pPr>
        <w:spacing w:after="0" w:line="240" w:lineRule="auto"/>
        <w:ind w:left="567"/>
        <w:jc w:val="both"/>
        <w:rPr>
          <w:rFonts w:ascii="Times New Roman" w:hAnsi="Times New Roman"/>
          <w:bCs/>
          <w:iCs/>
          <w:sz w:val="16"/>
          <w:szCs w:val="16"/>
        </w:rPr>
      </w:pP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4.1. Место, сроки (период), порядок выполнения и приема-сдачи выполненных работ, включая перечень объектов, информации и (или) документы, необходимые для исполнения обязательств,  передаваемых Подрядчиком по результатам выполненных работ, указываются в Техническом задании.</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4.2. Право собственности на результат работ прекращается у Подрядчика с момента приемки работ Заказчиком в соответствии с условиями Контракта, если иное не установлено Техническим заданием.</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4.3. Все риски, связанные с выполнением работ до момента их приемки Заказчиком, несет Подрядчик.</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4.4. В случае, если работы выполнены некачественно, Заказчик вправе потребовать от Подрядчика безвозмездного устранения недостатков в сроки, установленные Заказчиком, а также возмещения расходов на устранение недостатков. Устранение недостатков в результате ненадлежащего качества выполненных работ осуществляется за счет средств Подрядчика.</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sz w:val="24"/>
          <w:szCs w:val="24"/>
        </w:rPr>
        <w:t xml:space="preserve">4.5. </w:t>
      </w:r>
      <w:r w:rsidRPr="00C47B94">
        <w:rPr>
          <w:rFonts w:ascii="Times New Roman" w:hAnsi="Times New Roman"/>
          <w:bCs/>
          <w:sz w:val="24"/>
          <w:szCs w:val="24"/>
        </w:rPr>
        <w:t>Для проверки предоставленных Подрядчиком результатов, предусмотренных Контрактом, в части их соответствия условиям Контракта Заказчик обязан провести экспертизу (далее – экспертиза). Экспертиза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w:t>
      </w:r>
      <w:r w:rsidRPr="00C47B94">
        <w:rPr>
          <w:rFonts w:ascii="Times New Roman" w:hAnsi="Times New Roman"/>
          <w:sz w:val="24"/>
          <w:szCs w:val="24"/>
        </w:rPr>
        <w:t xml:space="preserve"> </w:t>
      </w:r>
      <w:r w:rsidRPr="00C47B94">
        <w:rPr>
          <w:rFonts w:ascii="Times New Roman" w:hAnsi="Times New Roman"/>
          <w:bCs/>
          <w:sz w:val="24"/>
          <w:szCs w:val="24"/>
        </w:rPr>
        <w:t>Федеральным законом «О контрактной системе в сфере закупок товаров, работ, услуг для обеспечения государственных и муниципальных нужд».</w:t>
      </w:r>
      <w:r w:rsidRPr="00C47B94">
        <w:rPr>
          <w:rFonts w:ascii="Times New Roman" w:hAnsi="Times New Roman"/>
          <w:sz w:val="24"/>
          <w:szCs w:val="24"/>
        </w:rPr>
        <w:t xml:space="preserve"> </w:t>
      </w:r>
      <w:r w:rsidRPr="00C47B94">
        <w:rPr>
          <w:rFonts w:ascii="Times New Roman" w:hAnsi="Times New Roman"/>
          <w:bCs/>
          <w:sz w:val="24"/>
          <w:szCs w:val="24"/>
        </w:rPr>
        <w:t>В случаях, установленных действующим законодательством, Заказчик обязан привлекать экспертов, экспертные организации к проведению экспертизы выполненных работ.</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t>4.6. Для проведения экспертизы выполненных работ эксперты, экспертные организации имеют право запрашивать у Заказчика и Подрядчика дополнительные материалы, относящиеся к условиям исполнения Контракта и отдельным этапам исполнения Контракта.</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lastRenderedPageBreak/>
        <w:t>4.7. В случае привлечения к проведению экспертизы экспертов, экспертных организаций результаты экспертизы оказанных услуг оформляются в виде заключения, которое подписывается экспертом, уполномоченным представителем экспертной организации</w:t>
      </w:r>
      <w:r w:rsidRPr="00C47B94">
        <w:rPr>
          <w:rFonts w:ascii="Times New Roman" w:hAnsi="Times New Roman"/>
          <w:sz w:val="24"/>
          <w:szCs w:val="24"/>
        </w:rPr>
        <w:t xml:space="preserve"> и должно быть объективным, обоснованным и соответствовать законодательству Российской Федерации</w:t>
      </w:r>
      <w:r w:rsidRPr="00C47B94">
        <w:rPr>
          <w:rFonts w:ascii="Times New Roman" w:hAnsi="Times New Roman"/>
          <w:bCs/>
          <w:sz w:val="24"/>
          <w:szCs w:val="24"/>
        </w:rPr>
        <w:t xml:space="preserve">. В случае если по результатам экспертизы установлены нарушения требований Контракта, </w:t>
      </w:r>
      <w:r w:rsidRPr="00C47B94">
        <w:rPr>
          <w:rFonts w:ascii="Times New Roman" w:hAnsi="Times New Roman"/>
          <w:sz w:val="24"/>
          <w:szCs w:val="24"/>
        </w:rPr>
        <w:t>не препятствующие приемке выполненных работ</w:t>
      </w:r>
      <w:r w:rsidRPr="00C47B94">
        <w:rPr>
          <w:rFonts w:ascii="Times New Roman" w:hAnsi="Times New Roman"/>
          <w:bCs/>
          <w:sz w:val="24"/>
          <w:szCs w:val="24"/>
        </w:rPr>
        <w:t xml:space="preserve"> в заключении </w:t>
      </w:r>
      <w:r w:rsidRPr="00C47B94">
        <w:rPr>
          <w:rFonts w:ascii="Times New Roman" w:hAnsi="Times New Roman"/>
          <w:sz w:val="24"/>
          <w:szCs w:val="24"/>
        </w:rPr>
        <w:t>могут содержаться предложения об устранении данных нарушений, в том числе с указанием срока их устранения</w:t>
      </w:r>
      <w:r w:rsidRPr="00C47B94">
        <w:rPr>
          <w:rFonts w:ascii="Times New Roman" w:hAnsi="Times New Roman"/>
          <w:bCs/>
          <w:sz w:val="24"/>
          <w:szCs w:val="24"/>
          <w:vertAlign w:val="superscript"/>
        </w:rPr>
        <w:footnoteReference w:id="13"/>
      </w:r>
      <w:r w:rsidRPr="00C47B94">
        <w:rPr>
          <w:rFonts w:ascii="Times New Roman" w:hAnsi="Times New Roman"/>
          <w:bCs/>
          <w:sz w:val="24"/>
          <w:szCs w:val="24"/>
        </w:rPr>
        <w:t>.</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4.8. По решению Заказчика для приемки выполненных работ, результатов отдельного этапа исполнения Контракта может создаваться приемочная комиссия, которая состоит не менее чем из пяти человек.</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4.9. Приемка результатов отдельного этапа исполнения Контракта, а также выполненных работ, включая порядок и сроки оформления результатов такой приемки, порядок и сроки предоставления Подрядчиком обеспечения гарантийных обязательств в случае установления в соответствии </w:t>
      </w:r>
      <w:r w:rsidRPr="005E7CAE">
        <w:rPr>
          <w:rFonts w:ascii="Times New Roman" w:hAnsi="Times New Roman"/>
          <w:bCs/>
          <w:sz w:val="24"/>
          <w:szCs w:val="24"/>
        </w:rPr>
        <w:t>со статьей 96</w:t>
      </w:r>
      <w:r w:rsidRPr="00C47B94">
        <w:rPr>
          <w:rFonts w:ascii="Times New Roman" w:hAnsi="Times New Roman"/>
          <w:sz w:val="24"/>
          <w:szCs w:val="24"/>
        </w:rPr>
        <w:t xml:space="preserve"> Федерального закона </w:t>
      </w:r>
      <w:r w:rsidRPr="00C47B94">
        <w:rPr>
          <w:rFonts w:ascii="Times New Roman" w:hAnsi="Times New Roman"/>
          <w:bCs/>
          <w:sz w:val="24"/>
          <w:szCs w:val="24"/>
        </w:rPr>
        <w:t xml:space="preserve">«О контрактной системе в сфере закупок товаров, работ, услуг для обеспечения государственных и муниципальных нужд» </w:t>
      </w:r>
      <w:r w:rsidRPr="00C47B94">
        <w:rPr>
          <w:rFonts w:ascii="Times New Roman" w:hAnsi="Times New Roman"/>
          <w:sz w:val="24"/>
          <w:szCs w:val="24"/>
        </w:rPr>
        <w:t>требований к их предоставлению, осуществляется в порядке и в сроки, установленные в Техническом задании, и оформляется 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Подрядчику в те же сроки Заказчиком направляется в письменной форме мотивированный отказ от подписания такого документа. В случае привлечения Заказчиком для проведения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либо выполненных работ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4.10. Заказчик вправе не отказывать в приемке результатов отдельного этапа исполнения Контракта либо выполненных работ в случае выявления несоответствия работ условиям Контракта, если выявленное несоответствие не препятствует приемке работ и устранено Подрядчиком.</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4.11. Заказчик, обнаруживший после приемки работ отступления в ней от Контракта или иные недостатки, которые не могли быть установлены при приемке (скрытые недостатки), в том числе такие, которые были умышленно скрыты Подрядчиком, обязан известить об этом Подрядчика в течение __ дней по их обнаружении и вправе потребовать безвозмездного их устранения и возмещения убытков.</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4.12. В случае установления Заказчиком требования об обеспечении гарантийных обязательств оформление документа о приемке (за исключением отдельного этапа исполнения Контракта) выполненных работ осуществляется после предоставления Подрядчиком такого обеспечения в соответствии с Федеральным законом </w:t>
      </w:r>
      <w:r w:rsidRPr="00C47B94">
        <w:rPr>
          <w:rFonts w:ascii="Times New Roman" w:hAnsi="Times New Roman"/>
          <w:bCs/>
          <w:sz w:val="24"/>
          <w:szCs w:val="24"/>
        </w:rPr>
        <w:t xml:space="preserve">«О контрактной системе в сфере закупок товаров, работ, услуг для обеспечения государственных и муниципальных нужд» </w:t>
      </w:r>
      <w:r w:rsidRPr="00C47B94">
        <w:rPr>
          <w:rFonts w:ascii="Times New Roman" w:hAnsi="Times New Roman"/>
          <w:sz w:val="24"/>
          <w:szCs w:val="24"/>
        </w:rPr>
        <w:t>в порядке и в сроки, которые установлены в Техническом задании.</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16"/>
          <w:szCs w:val="16"/>
        </w:rPr>
      </w:pPr>
    </w:p>
    <w:p w:rsidR="002F1A6E" w:rsidRPr="00C47B94" w:rsidRDefault="002F1A6E" w:rsidP="002F1A6E">
      <w:pPr>
        <w:spacing w:after="0" w:line="240" w:lineRule="auto"/>
        <w:ind w:left="567"/>
        <w:jc w:val="center"/>
        <w:rPr>
          <w:rFonts w:ascii="Times New Roman" w:hAnsi="Times New Roman"/>
          <w:b/>
          <w:bCs/>
          <w:sz w:val="24"/>
          <w:szCs w:val="24"/>
        </w:rPr>
      </w:pPr>
      <w:r w:rsidRPr="00C47B94">
        <w:rPr>
          <w:rFonts w:ascii="Times New Roman" w:hAnsi="Times New Roman"/>
          <w:b/>
          <w:bCs/>
          <w:sz w:val="24"/>
          <w:szCs w:val="24"/>
        </w:rPr>
        <w:t>5. ПРАВА И ОБЯЗАННОСТИ ЗАКАЗЧИКА</w:t>
      </w:r>
    </w:p>
    <w:p w:rsidR="002F1A6E" w:rsidRPr="00C47B94" w:rsidRDefault="002F1A6E" w:rsidP="002F1A6E">
      <w:pPr>
        <w:spacing w:after="0" w:line="240" w:lineRule="auto"/>
        <w:ind w:left="567"/>
        <w:jc w:val="both"/>
        <w:rPr>
          <w:rFonts w:ascii="Times New Roman" w:hAnsi="Times New Roman"/>
          <w:b/>
          <w:bCs/>
          <w:sz w:val="16"/>
          <w:szCs w:val="16"/>
        </w:rPr>
      </w:pP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5.1. Заказчик по Контракту вправе:</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5.1.1. Требовать от Подрядчика надлежащего исполнения принятых им обязательств, а также своевременного устранения выявленных недостатков.</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5.1.2. Требовать от Подрядчика предоставления надлежаще оформленных документов, подтверждающих исполнение принятых им обязательств.</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5.1.3. Контролировать ход выполняемых работ, соблюдение срока выполнения работ, </w:t>
      </w:r>
      <w:r w:rsidRPr="00C47B94">
        <w:rPr>
          <w:rFonts w:ascii="Times New Roman" w:hAnsi="Times New Roman"/>
          <w:sz w:val="24"/>
          <w:szCs w:val="24"/>
        </w:rPr>
        <w:lastRenderedPageBreak/>
        <w:t>проверять соответствие работ условиям Контракта и приложений к нему.</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5.1.4. При обнаружении недостатков выполненных работ, требовать их устранения. Требование подлежит обязательному выполнению Подрядчиком. </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5.1.5. Определять лиц, непосредственно участвующих в контроле за ходом выполнения работ.</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5.1.6. Осуществлять иные права в соответствии с действующим законодательством Российской Федерации.</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5.2. Заказчик по Контракту обязан: </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5.2.1. Обеспечить приемку выполненных работ.</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5.2.2. Произвести оплату в соответствии с разделом 2 Контракта.</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5.2.3. Надлежаще исполнять иные принятые на себя обязательства.</w:t>
      </w:r>
    </w:p>
    <w:p w:rsidR="002F1A6E" w:rsidRPr="00C47B94" w:rsidRDefault="002F1A6E" w:rsidP="002F1A6E">
      <w:pPr>
        <w:spacing w:after="0" w:line="240" w:lineRule="auto"/>
        <w:ind w:left="567"/>
        <w:jc w:val="center"/>
        <w:rPr>
          <w:rFonts w:ascii="Times New Roman" w:hAnsi="Times New Roman"/>
          <w:b/>
          <w:bCs/>
          <w:sz w:val="16"/>
          <w:szCs w:val="16"/>
        </w:rPr>
      </w:pPr>
    </w:p>
    <w:p w:rsidR="002F1A6E" w:rsidRPr="00C47B94" w:rsidRDefault="002F1A6E" w:rsidP="002F1A6E">
      <w:pPr>
        <w:spacing w:after="0" w:line="240" w:lineRule="auto"/>
        <w:ind w:left="567"/>
        <w:jc w:val="center"/>
        <w:rPr>
          <w:rFonts w:ascii="Times New Roman" w:hAnsi="Times New Roman"/>
          <w:b/>
          <w:bCs/>
          <w:sz w:val="24"/>
          <w:szCs w:val="24"/>
        </w:rPr>
      </w:pPr>
      <w:r w:rsidRPr="00C47B94">
        <w:rPr>
          <w:rFonts w:ascii="Times New Roman" w:hAnsi="Times New Roman"/>
          <w:b/>
          <w:bCs/>
          <w:sz w:val="24"/>
          <w:szCs w:val="24"/>
        </w:rPr>
        <w:t>6. ПРАВА И ОБЯЗАННОСТИ ПОДРЯДЧИКА</w:t>
      </w:r>
    </w:p>
    <w:p w:rsidR="002F1A6E" w:rsidRPr="00C47B94" w:rsidRDefault="002F1A6E" w:rsidP="002F1A6E">
      <w:pPr>
        <w:spacing w:after="0" w:line="240" w:lineRule="auto"/>
        <w:ind w:left="567"/>
        <w:jc w:val="both"/>
        <w:rPr>
          <w:rFonts w:ascii="Times New Roman" w:hAnsi="Times New Roman"/>
          <w:b/>
          <w:bCs/>
          <w:sz w:val="16"/>
          <w:szCs w:val="16"/>
        </w:rPr>
      </w:pP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6.1. Подрядчик по Контракту вправе:</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6.1.1. Требовать своевременной приемки надлежаще выполненных работ.</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6.1.2. Требовать своевременной оплаты принятых Заказчиком работ. </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6.1.3. Привлечь к исполнению своих обязательств по Контракту других лиц – соисполнителей, за исключением случаев, установленных действующим законодательством.</w:t>
      </w:r>
      <w:r w:rsidRPr="00C47B94">
        <w:rPr>
          <w:rFonts w:ascii="Times New Roman" w:hAnsi="Times New Roman"/>
          <w:bCs/>
          <w:sz w:val="24"/>
          <w:szCs w:val="24"/>
          <w:vertAlign w:val="superscript"/>
        </w:rPr>
        <w:footnoteReference w:id="14"/>
      </w:r>
      <w:r w:rsidRPr="00C47B94">
        <w:rPr>
          <w:rFonts w:ascii="Times New Roman" w:hAnsi="Times New Roman"/>
          <w:sz w:val="24"/>
          <w:szCs w:val="24"/>
        </w:rPr>
        <w:t xml:space="preserve"> Подрядчик несет перед Заказчиком ответственность за действия соисполнителей как за свои собственные в соответствии со статьей 403 Гражданского кодекса Российской Федерации.</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6.1.4. Осуществлять иные права в соответствии с действующим законодательством Российской Федерации.</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6.2. Подрядчик по Контракту обязан:</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6.2.1. Выполнить работы в соответствии с принятыми на себя обязательствами.</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6.2.2. В соответствии с условиями Контракта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к установленному Контрактом сроку обязан предоставить Заказчику результаты выполненных работ, предусмотренные Контрактом. Срок предоставления информации о ходе исполнения принятых на себя обязательств составляет ___дней с момента получения запроса Заказчика.</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6.2.3. Предоставить надлежаще оформленные документы, предусмотренные Контрактом и приложениями к нему.</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6.2.4. Устранить за свой счет все выявленные недостатки, в том числе скрытые, при выполнении работ.</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6.2.5. Не препятствовать проведению в отношении него проверок министерством здравоохранения Самарской области и органами государственного финансового контроля Самарской области в рамках исполнения обязательств по Контракту.</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6.2.6. Представлять информацию Заказчику о всех соисполнителях, субподрядчиках, заключивших договор или договоры с Подрядчиком, цена которого или общая цена которых составляет более чем десять процентов цены Контракта в течение десяти дней с </w:t>
      </w:r>
      <w:r w:rsidRPr="00C47B94">
        <w:rPr>
          <w:rFonts w:ascii="Times New Roman" w:hAnsi="Times New Roman"/>
          <w:sz w:val="24"/>
          <w:szCs w:val="24"/>
        </w:rPr>
        <w:lastRenderedPageBreak/>
        <w:t>момента заключения им договора или договоров с соисполнителем</w:t>
      </w:r>
      <w:r w:rsidRPr="00C47B94">
        <w:rPr>
          <w:rFonts w:ascii="Times New Roman" w:hAnsi="Times New Roman"/>
          <w:sz w:val="24"/>
          <w:szCs w:val="24"/>
          <w:vertAlign w:val="superscript"/>
        </w:rPr>
        <w:footnoteReference w:id="15"/>
      </w:r>
      <w:r w:rsidRPr="00C47B94">
        <w:rPr>
          <w:rFonts w:ascii="Times New Roman" w:hAnsi="Times New Roman"/>
          <w:sz w:val="24"/>
          <w:szCs w:val="24"/>
        </w:rPr>
        <w:t>.</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6.2.7. При изменении наименования, юридического адреса, реквизитов и иных сведений в течение трех дней со дня изменения таких сведений письменно известить об этом Заказчика.</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6.2.8. Хранить в тайне любую информацию и данные, предоставляемые в связи с исполнением Контракта, не раскрывать и не разглашать третьим лицам в целом или частично факты и информацию без предварительного письменного согласия Заказчика, не использовать факты или информацию, полученные при исполнении Контракта, для любых целей без предварительного согласия Заказчика. Обязательства конфиденциальности, возложенные на Подрядчика Контрактом, не распространяются на общедоступную информацию.</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6.2.9. Обеспечивать конфиденциальность персональных данных и их безопасность при обработке в соответствии с законодательством о персональных данных, а также иных сведений, составляющих тайну в соответствии с действующим законодательством, в случае, если при исполнении обязательств по Контракту требуется доступ к таким данным или такие данные стали известными в процессе исполнения обязательств, предусмотренных Контрактом.</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6.2.10. Надлежаще исполнять иные принятые на себя обязательства по Контракту.</w:t>
      </w:r>
    </w:p>
    <w:p w:rsidR="002F1A6E" w:rsidRPr="00C47B94" w:rsidRDefault="002F1A6E" w:rsidP="002F1A6E">
      <w:pPr>
        <w:spacing w:after="0" w:line="240" w:lineRule="auto"/>
        <w:ind w:left="567"/>
        <w:jc w:val="both"/>
        <w:rPr>
          <w:rFonts w:ascii="Times New Roman" w:hAnsi="Times New Roman"/>
          <w:b/>
          <w:bCs/>
          <w:sz w:val="16"/>
          <w:szCs w:val="16"/>
        </w:rPr>
      </w:pPr>
    </w:p>
    <w:p w:rsidR="002F1A6E" w:rsidRPr="00636B91" w:rsidRDefault="002F1A6E" w:rsidP="002F1A6E">
      <w:pPr>
        <w:widowControl w:val="0"/>
        <w:autoSpaceDE w:val="0"/>
        <w:autoSpaceDN w:val="0"/>
        <w:adjustRightInd w:val="0"/>
        <w:spacing w:after="0" w:line="240" w:lineRule="auto"/>
        <w:jc w:val="center"/>
        <w:outlineLvl w:val="0"/>
        <w:rPr>
          <w:rFonts w:ascii="Times New Roman" w:hAnsi="Times New Roman"/>
          <w:b/>
          <w:bCs/>
          <w:sz w:val="24"/>
          <w:szCs w:val="24"/>
        </w:rPr>
      </w:pPr>
      <w:r w:rsidRPr="00636B91">
        <w:rPr>
          <w:rFonts w:ascii="Times New Roman" w:hAnsi="Times New Roman"/>
          <w:b/>
          <w:bCs/>
          <w:sz w:val="24"/>
          <w:szCs w:val="24"/>
        </w:rPr>
        <w:t>7. ОТВЕТСТВЕННОСТЬ СТОРОН. ОБСТОЯТЕЛЬСТВА НЕПРЕОДОЛИМОЙ СИЛЫ</w:t>
      </w:r>
      <w:r w:rsidRPr="00636B91">
        <w:rPr>
          <w:rFonts w:ascii="Times New Roman" w:hAnsi="Times New Roman"/>
          <w:b/>
          <w:bCs/>
          <w:sz w:val="24"/>
          <w:szCs w:val="24"/>
          <w:vertAlign w:val="superscript"/>
        </w:rPr>
        <w:footnoteReference w:customMarkFollows="1" w:id="16"/>
        <w:t>15.1</w:t>
      </w:r>
    </w:p>
    <w:p w:rsidR="002F1A6E" w:rsidRPr="00636B91" w:rsidRDefault="002F1A6E" w:rsidP="002F1A6E">
      <w:pPr>
        <w:widowControl w:val="0"/>
        <w:autoSpaceDE w:val="0"/>
        <w:autoSpaceDN w:val="0"/>
        <w:adjustRightInd w:val="0"/>
        <w:spacing w:after="0" w:line="240" w:lineRule="auto"/>
        <w:jc w:val="both"/>
        <w:outlineLvl w:val="0"/>
        <w:rPr>
          <w:rFonts w:ascii="Times New Roman" w:hAnsi="Times New Roman"/>
          <w:b/>
          <w:bCs/>
          <w:sz w:val="24"/>
          <w:szCs w:val="24"/>
        </w:rPr>
      </w:pPr>
    </w:p>
    <w:p w:rsidR="002F1A6E" w:rsidRPr="00636B91"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636B91">
        <w:rPr>
          <w:rFonts w:ascii="Times New Roman" w:hAnsi="Times New Roman"/>
          <w:sz w:val="24"/>
          <w:szCs w:val="24"/>
        </w:rPr>
        <w:t>7.1. За неисполнение или ненадлежащее исполнение обязательств по Контракту Стороны несут ответственность в соответствии с действующим законодательством Российской Федерации.</w:t>
      </w:r>
    </w:p>
    <w:p w:rsidR="002F1A6E"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636B91">
        <w:rPr>
          <w:rFonts w:ascii="Times New Roman" w:hAnsi="Times New Roman"/>
          <w:sz w:val="24"/>
          <w:szCs w:val="24"/>
        </w:rPr>
        <w:t>7.2.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пени составляет одну трехсотую действующей на дату уплаты пеней ключевой ставки Центрального банка Российской Федерации от не уплаченной в срок суммы.</w:t>
      </w:r>
    </w:p>
    <w:p w:rsidR="002F1A6E"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p>
    <w:p w:rsidR="002F1A6E"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p>
    <w:p w:rsidR="002F1A6E" w:rsidRPr="00636B91"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636B91">
        <w:rPr>
          <w:rFonts w:ascii="Times New Roman" w:hAnsi="Times New Roman"/>
          <w:sz w:val="24"/>
          <w:szCs w:val="24"/>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Подрядчик вправе взыскать с Заказчика штраф в размере__________</w:t>
      </w:r>
      <w:r w:rsidRPr="00636B91">
        <w:rPr>
          <w:rFonts w:ascii="Times New Roman" w:hAnsi="Times New Roman"/>
          <w:sz w:val="24"/>
          <w:szCs w:val="24"/>
          <w:vertAlign w:val="superscript"/>
        </w:rPr>
        <w:footnoteReference w:customMarkFollows="1" w:id="17"/>
        <w:t>16</w:t>
      </w:r>
      <w:r w:rsidRPr="00636B91">
        <w:rPr>
          <w:rFonts w:ascii="Times New Roman" w:hAnsi="Times New Roman"/>
          <w:sz w:val="24"/>
          <w:szCs w:val="24"/>
        </w:rPr>
        <w:t>.</w:t>
      </w:r>
    </w:p>
    <w:p w:rsidR="002F1A6E"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B013E1">
        <w:rPr>
          <w:rFonts w:ascii="Times New Roman" w:hAnsi="Times New Roman"/>
          <w:sz w:val="24"/>
          <w:szCs w:val="24"/>
        </w:rPr>
        <w:t xml:space="preserve">7.3. В случае просрочки исполнения Подрядчиком обязательств, предусмотренных </w:t>
      </w:r>
      <w:r w:rsidRPr="00B013E1">
        <w:rPr>
          <w:rFonts w:ascii="Times New Roman" w:hAnsi="Times New Roman"/>
          <w:sz w:val="24"/>
          <w:szCs w:val="24"/>
        </w:rPr>
        <w:lastRenderedPageBreak/>
        <w:t>Контрактом, 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rsidR="002F1A6E" w:rsidRPr="00636B91"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636B91">
        <w:rPr>
          <w:rFonts w:ascii="Times New Roman" w:hAnsi="Times New Roman"/>
          <w:sz w:val="24"/>
          <w:szCs w:val="24"/>
        </w:rPr>
        <w:t>7.4. 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Подрядчик выплачивает Заказчику штраф в размере (за исключением случаев, указанных в  пунктах 7.5 – 7.8, 7.10 настоящего Контракта) _______</w:t>
      </w:r>
      <w:r w:rsidRPr="00636B91">
        <w:rPr>
          <w:rFonts w:ascii="Times New Roman" w:hAnsi="Times New Roman"/>
          <w:sz w:val="24"/>
          <w:szCs w:val="24"/>
          <w:vertAlign w:val="superscript"/>
        </w:rPr>
        <w:footnoteReference w:customMarkFollows="1" w:id="18"/>
        <w:t>17</w:t>
      </w:r>
      <w:r w:rsidRPr="00636B91">
        <w:rPr>
          <w:rFonts w:ascii="Times New Roman" w:hAnsi="Times New Roman"/>
          <w:sz w:val="24"/>
          <w:szCs w:val="24"/>
        </w:rPr>
        <w:t>.</w:t>
      </w:r>
    </w:p>
    <w:p w:rsidR="002F1A6E" w:rsidRPr="00636B91"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636B91">
        <w:rPr>
          <w:rFonts w:ascii="Times New Roman" w:hAnsi="Times New Roman"/>
          <w:sz w:val="24"/>
          <w:szCs w:val="24"/>
        </w:rPr>
        <w:t>7.5. За каждый факт неисполнения или ненадлежащего исполнения Подрядчиком обязательств, предусмотренных Контрактом, заключенным по результатам определения Подрядчика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Подрядчик уплачивает Заказчику штраф в размере______</w:t>
      </w:r>
      <w:r w:rsidRPr="00636B91">
        <w:rPr>
          <w:rFonts w:ascii="Times New Roman" w:hAnsi="Times New Roman"/>
          <w:sz w:val="24"/>
          <w:szCs w:val="24"/>
          <w:vertAlign w:val="superscript"/>
        </w:rPr>
        <w:footnoteReference w:customMarkFollows="1" w:id="19"/>
        <w:t>18</w:t>
      </w:r>
      <w:r w:rsidRPr="00636B91">
        <w:rPr>
          <w:rFonts w:ascii="Times New Roman" w:hAnsi="Times New Roman"/>
          <w:sz w:val="24"/>
          <w:szCs w:val="24"/>
        </w:rPr>
        <w:t>.</w:t>
      </w:r>
    </w:p>
    <w:p w:rsidR="002F1A6E" w:rsidRPr="00636B91"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636B91">
        <w:rPr>
          <w:rFonts w:ascii="Times New Roman" w:hAnsi="Times New Roman"/>
          <w:sz w:val="24"/>
          <w:szCs w:val="24"/>
        </w:rPr>
        <w:t>7.6. 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за исключением просрочки исполнения обязательств (в том числе гарантийного обязательства), предусмотренных Контрактом, Подрядчик уплачивает Заказчику штраф в размере_____</w:t>
      </w:r>
      <w:r w:rsidRPr="00636B91">
        <w:rPr>
          <w:rFonts w:ascii="Times New Roman" w:hAnsi="Times New Roman"/>
          <w:sz w:val="24"/>
          <w:szCs w:val="24"/>
          <w:vertAlign w:val="superscript"/>
        </w:rPr>
        <w:footnoteReference w:customMarkFollows="1" w:id="20"/>
        <w:t>19</w:t>
      </w:r>
      <w:r w:rsidRPr="00636B91">
        <w:rPr>
          <w:rFonts w:ascii="Times New Roman" w:hAnsi="Times New Roman"/>
          <w:sz w:val="24"/>
          <w:szCs w:val="24"/>
        </w:rPr>
        <w:t>.</w:t>
      </w:r>
    </w:p>
    <w:p w:rsidR="002F1A6E" w:rsidRPr="00636B91"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636B91">
        <w:rPr>
          <w:rFonts w:ascii="Times New Roman" w:hAnsi="Times New Roman"/>
          <w:sz w:val="24"/>
          <w:szCs w:val="24"/>
        </w:rPr>
        <w:lastRenderedPageBreak/>
        <w:t>7.7.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(при наличии в Контракте таких обязательств), Подрядчик уплачивает Заказчику штраф в размере_____</w:t>
      </w:r>
      <w:r w:rsidRPr="00636B91">
        <w:rPr>
          <w:rFonts w:ascii="Times New Roman" w:hAnsi="Times New Roman"/>
          <w:sz w:val="24"/>
          <w:szCs w:val="24"/>
          <w:vertAlign w:val="superscript"/>
        </w:rPr>
        <w:footnoteReference w:customMarkFollows="1" w:id="21"/>
        <w:t>20</w:t>
      </w:r>
      <w:r w:rsidRPr="00636B91">
        <w:rPr>
          <w:rFonts w:ascii="Times New Roman" w:hAnsi="Times New Roman"/>
          <w:sz w:val="24"/>
          <w:szCs w:val="24"/>
        </w:rPr>
        <w:t>.</w:t>
      </w:r>
    </w:p>
    <w:p w:rsidR="002F1A6E" w:rsidRPr="00636B91"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636B91">
        <w:rPr>
          <w:rFonts w:ascii="Times New Roman" w:hAnsi="Times New Roman"/>
          <w:sz w:val="24"/>
          <w:szCs w:val="24"/>
        </w:rPr>
        <w:t>7.8.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2F1A6E" w:rsidRPr="00636B91"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636B91">
        <w:rPr>
          <w:rFonts w:ascii="Times New Roman" w:hAnsi="Times New Roman"/>
          <w:sz w:val="24"/>
          <w:szCs w:val="24"/>
        </w:rPr>
        <w:t>7.9. За непредоставление Подрядчиком информации о всех соисполнителях, субподрядчиках, заключивших договор или договоры с Подрядчиком, цена которого или общая цена которых составляет более чем десять процентов цены Контракта, Заказчик взыскивает с Подрядчика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Подрядчиком с соисполнителем, субподрядчиком. Пеня подлежит начислению за каждый день просрочки исполнения такого обязательства</w:t>
      </w:r>
      <w:r w:rsidRPr="00636B91">
        <w:rPr>
          <w:rFonts w:ascii="Times New Roman" w:hAnsi="Times New Roman"/>
          <w:sz w:val="24"/>
          <w:szCs w:val="24"/>
          <w:vertAlign w:val="superscript"/>
        </w:rPr>
        <w:footnoteReference w:customMarkFollows="1" w:id="22"/>
        <w:t>21</w:t>
      </w:r>
      <w:r w:rsidRPr="00636B91">
        <w:rPr>
          <w:rFonts w:ascii="Times New Roman" w:hAnsi="Times New Roman"/>
          <w:sz w:val="24"/>
          <w:szCs w:val="24"/>
        </w:rPr>
        <w:t>.</w:t>
      </w:r>
    </w:p>
    <w:p w:rsidR="002F1A6E" w:rsidRPr="00636B91"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636B91">
        <w:rPr>
          <w:rFonts w:ascii="Times New Roman" w:hAnsi="Times New Roman"/>
          <w:sz w:val="24"/>
          <w:szCs w:val="24"/>
        </w:rPr>
        <w:t>7.10.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r w:rsidRPr="00636B91">
        <w:rPr>
          <w:rFonts w:ascii="Times New Roman" w:hAnsi="Times New Roman"/>
          <w:sz w:val="24"/>
          <w:szCs w:val="24"/>
          <w:vertAlign w:val="superscript"/>
        </w:rPr>
        <w:footnoteReference w:customMarkFollows="1" w:id="23"/>
        <w:t>22</w:t>
      </w:r>
      <w:r w:rsidRPr="00636B91">
        <w:rPr>
          <w:rFonts w:ascii="Times New Roman" w:hAnsi="Times New Roman"/>
          <w:sz w:val="24"/>
          <w:szCs w:val="24"/>
        </w:rPr>
        <w:t xml:space="preserve"> Подрядчик несет ответственность в виде штрафа, устанавливаемого в размере 5 процентов объема такого привлечения, установленного Контрактом.</w:t>
      </w:r>
    </w:p>
    <w:p w:rsidR="002F1A6E" w:rsidRPr="00636B91"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636B91">
        <w:rPr>
          <w:rFonts w:ascii="Times New Roman" w:hAnsi="Times New Roman"/>
          <w:sz w:val="24"/>
          <w:szCs w:val="24"/>
        </w:rPr>
        <w:t>7.11. За каждый день просрочки исполнения Подрядчиком обязательства, предусмотренного пунктом 8.4 Контракта, начиная со дня, следующего после дня истечения установленного Контрактом срока исполнения обязательства, начисляется пеня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rsidR="002F1A6E" w:rsidRPr="00636B91"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636B91">
        <w:rPr>
          <w:rFonts w:ascii="Times New Roman" w:hAnsi="Times New Roman"/>
          <w:sz w:val="24"/>
          <w:szCs w:val="24"/>
        </w:rPr>
        <w:t>7.12. В случае неисполнения или ненадлежащего исполнения Подрядчиком обязательств, предусмотренных Контрактом, Заказчик вправе произвести оплату по Контракту за вычетом соответствующего размера неустойки (штрафа, пени).</w:t>
      </w:r>
    </w:p>
    <w:p w:rsidR="002F1A6E" w:rsidRPr="00636B91"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636B91">
        <w:rPr>
          <w:rFonts w:ascii="Times New Roman" w:hAnsi="Times New Roman"/>
          <w:sz w:val="24"/>
          <w:szCs w:val="24"/>
        </w:rPr>
        <w:t>7.13.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пени).</w:t>
      </w:r>
    </w:p>
    <w:p w:rsidR="002F1A6E" w:rsidRPr="00636B91"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636B91">
        <w:rPr>
          <w:rFonts w:ascii="Times New Roman" w:hAnsi="Times New Roman"/>
          <w:sz w:val="24"/>
          <w:szCs w:val="24"/>
        </w:rPr>
        <w:t>7.14. 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rsidR="002F1A6E" w:rsidRPr="00636B91"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636B91">
        <w:rPr>
          <w:rFonts w:ascii="Times New Roman" w:hAnsi="Times New Roman"/>
          <w:sz w:val="24"/>
          <w:szCs w:val="24"/>
        </w:rPr>
        <w:t xml:space="preserve">Общая сумма начисленных штрафов за ненадлежащее исполнение Заказчиком </w:t>
      </w:r>
      <w:r w:rsidRPr="00636B91">
        <w:rPr>
          <w:rFonts w:ascii="Times New Roman" w:hAnsi="Times New Roman"/>
          <w:sz w:val="24"/>
          <w:szCs w:val="24"/>
        </w:rPr>
        <w:lastRenderedPageBreak/>
        <w:t>обязательств, предусмотренных Контрактом, не может превышать цену Контракта.</w:t>
      </w:r>
    </w:p>
    <w:p w:rsidR="002F1A6E" w:rsidRPr="00636B91"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636B91">
        <w:rPr>
          <w:rFonts w:ascii="Times New Roman" w:hAnsi="Times New Roman"/>
          <w:sz w:val="24"/>
          <w:szCs w:val="24"/>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2F1A6E" w:rsidRPr="00636B91"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636B91">
        <w:rPr>
          <w:rFonts w:ascii="Times New Roman" w:hAnsi="Times New Roman"/>
          <w:sz w:val="24"/>
          <w:szCs w:val="24"/>
        </w:rPr>
        <w:t>7.16. К обстоятельствам непреодолимой силы относятся события, на которые Стороны не могут оказывать влияние и за возникновение которых ответственности не несут (землетрясение, наводнение, пожар, и другие стихийные бедствия, принятие органами законодательной власти ограничительных норм права и другие). Указанные события должны оказывать прямое влияние на невозможность надлежащего исполнения Сторонами принятых обязательств по Контракту. К таким обстоятельствам не относятся нарушение обязанностей со стороны контрагентов Подрядчика, отсутствие на рынке нужных для исполнения товаров, отсутствие необходимых денежных средств.</w:t>
      </w:r>
    </w:p>
    <w:p w:rsidR="002F1A6E" w:rsidRPr="00636B91"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636B91">
        <w:rPr>
          <w:rFonts w:ascii="Times New Roman" w:hAnsi="Times New Roman"/>
          <w:sz w:val="24"/>
          <w:szCs w:val="24"/>
        </w:rPr>
        <w:t>7.17. Сторона, ссылающаяся на обстоятельства непреодолимой силы, обязана в течение 3 (трех) календарных дней известить другую Сторону о наступлении действия или о прекращении действия подобных обстоятельств и предоставить надлежащее доказательство наступления обстоятельств непреодолимой силы. Надлежащим доказательством наличия указанных обстоятельств и их продолжительности будут служить заключения соответствующих компетентных органов.</w:t>
      </w:r>
    </w:p>
    <w:p w:rsidR="002F1A6E" w:rsidRPr="00636B91"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636B91">
        <w:rPr>
          <w:rFonts w:ascii="Times New Roman" w:hAnsi="Times New Roman"/>
          <w:sz w:val="24"/>
          <w:szCs w:val="24"/>
        </w:rPr>
        <w:t>Если Сторона не направит или несвоевременно направит необходимое извещение, то она обязана возместить другой Стороне убытки, причиненные неизвещением или несвоевременным извещением.</w:t>
      </w:r>
    </w:p>
    <w:p w:rsidR="002F1A6E" w:rsidRPr="00636B91"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636B91">
        <w:rPr>
          <w:rFonts w:ascii="Times New Roman" w:hAnsi="Times New Roman"/>
          <w:sz w:val="24"/>
          <w:szCs w:val="24"/>
        </w:rPr>
        <w:t>7.18. Стороны могут отказаться от дальнейшего исполнения обязательств по Контракту по соглашению Сторон, если обстоятельство непреодолимой силы длится более 30 (тридцати) календарных дней.</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16"/>
          <w:szCs w:val="16"/>
        </w:rPr>
      </w:pPr>
    </w:p>
    <w:p w:rsidR="002F1A6E" w:rsidRPr="00C47B94" w:rsidRDefault="002F1A6E" w:rsidP="002F1A6E">
      <w:pPr>
        <w:spacing w:after="0" w:line="240" w:lineRule="auto"/>
        <w:ind w:left="567"/>
        <w:jc w:val="center"/>
        <w:rPr>
          <w:rFonts w:ascii="Times New Roman" w:hAnsi="Times New Roman"/>
          <w:b/>
          <w:bCs/>
          <w:sz w:val="24"/>
          <w:szCs w:val="24"/>
        </w:rPr>
      </w:pPr>
      <w:r w:rsidRPr="00C47B94">
        <w:rPr>
          <w:rFonts w:ascii="Times New Roman" w:hAnsi="Times New Roman"/>
          <w:b/>
          <w:bCs/>
          <w:sz w:val="24"/>
          <w:szCs w:val="24"/>
        </w:rPr>
        <w:t>8. ОБЕСПЕЧЕНИЕ ИСПОЛНЕНИЯ КОНТРАКТА</w:t>
      </w:r>
      <w:r>
        <w:rPr>
          <w:rStyle w:val="a5"/>
          <w:rFonts w:ascii="Times New Roman" w:hAnsi="Times New Roman"/>
          <w:b/>
          <w:bCs/>
          <w:sz w:val="24"/>
          <w:szCs w:val="24"/>
        </w:rPr>
        <w:footnoteReference w:customMarkFollows="1" w:id="24"/>
        <w:t>23</w:t>
      </w:r>
    </w:p>
    <w:p w:rsidR="002F1A6E" w:rsidRPr="00C47B94" w:rsidRDefault="002F1A6E" w:rsidP="002F1A6E">
      <w:pPr>
        <w:spacing w:after="0" w:line="240" w:lineRule="auto"/>
        <w:ind w:left="567"/>
        <w:jc w:val="both"/>
        <w:rPr>
          <w:rFonts w:ascii="Times New Roman" w:hAnsi="Times New Roman"/>
          <w:b/>
          <w:bCs/>
          <w:sz w:val="12"/>
          <w:szCs w:val="12"/>
        </w:rPr>
      </w:pPr>
    </w:p>
    <w:p w:rsidR="002F1A6E" w:rsidRPr="008A51D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8A51D4">
        <w:rPr>
          <w:rFonts w:ascii="Times New Roman" w:hAnsi="Times New Roman"/>
          <w:sz w:val="24"/>
          <w:szCs w:val="24"/>
        </w:rPr>
        <w:t xml:space="preserve">8.1. В целях обеспечения исполнения обязательств по Контракту, гарантийных обязательств (при наличии в Контракте таких условий) Подрядчик представляет Заказчику такое обеспечение в форме банковской гарантии, выданной банком и соответствующей требованиям статьи 45 Федерального закона «О контрактной системе в сфере закупок </w:t>
      </w:r>
      <w:r w:rsidRPr="008A51D4">
        <w:rPr>
          <w:rFonts w:ascii="Times New Roman" w:hAnsi="Times New Roman"/>
          <w:sz w:val="24"/>
          <w:szCs w:val="24"/>
        </w:rPr>
        <w:lastRenderedPageBreak/>
        <w:t>товаров, работ, услуг для обеспечения государственных и муниципальных нужд»</w:t>
      </w:r>
      <w:r>
        <w:rPr>
          <w:rStyle w:val="a5"/>
          <w:rFonts w:ascii="Times New Roman" w:hAnsi="Times New Roman"/>
          <w:sz w:val="24"/>
          <w:szCs w:val="24"/>
        </w:rPr>
        <w:footnoteReference w:customMarkFollows="1" w:id="25"/>
        <w:t>24</w:t>
      </w:r>
      <w:r w:rsidRPr="008A51D4">
        <w:rPr>
          <w:rFonts w:ascii="Times New Roman" w:hAnsi="Times New Roman"/>
          <w:sz w:val="24"/>
          <w:szCs w:val="24"/>
        </w:rPr>
        <w:t>,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2F1A6E" w:rsidRPr="008A51D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8A51D4">
        <w:rPr>
          <w:rFonts w:ascii="Times New Roman" w:hAnsi="Times New Roman"/>
          <w:sz w:val="24"/>
          <w:szCs w:val="24"/>
        </w:rPr>
        <w:t>Подрядчик предоставляет обеспечение исполнения Контракта в форме ________________, на сумму _____________ рублей____ копеек, на срок _________________.</w:t>
      </w:r>
    </w:p>
    <w:p w:rsidR="002F1A6E" w:rsidRPr="008A51D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8A51D4">
        <w:rPr>
          <w:rFonts w:ascii="Times New Roman" w:hAnsi="Times New Roman"/>
          <w:sz w:val="24"/>
          <w:szCs w:val="24"/>
        </w:rPr>
        <w:t>Подрядчик предоставляет обеспечение гарантийных обязательств в форме ________________, на сумму _____________ рублей____ копеек, на срок _________________.</w:t>
      </w:r>
    </w:p>
    <w:p w:rsidR="002F1A6E" w:rsidRPr="008A51D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8A51D4">
        <w:rPr>
          <w:rFonts w:ascii="Times New Roman" w:hAnsi="Times New Roman"/>
          <w:sz w:val="24"/>
          <w:szCs w:val="24"/>
        </w:rPr>
        <w:t xml:space="preserve">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Федерального закона </w:t>
      </w:r>
      <w:r w:rsidRPr="008A51D4">
        <w:rPr>
          <w:rFonts w:ascii="Times New Roman" w:hAnsi="Times New Roman"/>
          <w:bCs/>
          <w:sz w:val="24"/>
          <w:szCs w:val="24"/>
        </w:rPr>
        <w:t>«О контрактной системе в сфере закупок товаров, работ, услуг для обеспечения государственных и муниципальных нужд»</w:t>
      </w:r>
      <w:r w:rsidRPr="008A51D4">
        <w:rPr>
          <w:rFonts w:ascii="Times New Roman" w:hAnsi="Times New Roman"/>
          <w:sz w:val="24"/>
          <w:szCs w:val="24"/>
        </w:rPr>
        <w:t>.</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8.2. Денежные средства, внесенные в качестве обеспечения исполнения Контракта (если такая форма обеспечения исполнения Контракта применяется Подрядчиком), в том числе части этих денежных средств в случае уменьшения размера обеспечения исполнения Контракта в соответствии с частями 7, 7.1 и 7.2 статьи 96 </w:t>
      </w:r>
      <w:r w:rsidRPr="00C47B94">
        <w:rPr>
          <w:rFonts w:ascii="Times New Roman" w:hAnsi="Times New Roman"/>
          <w:bCs/>
          <w:sz w:val="24"/>
          <w:szCs w:val="24"/>
        </w:rPr>
        <w:t xml:space="preserve">Федерального закона «О контрактной системе в сфере закупок товаров, работ, услуг для обеспечения государственных и муниципальных нужд», </w:t>
      </w:r>
      <w:r w:rsidRPr="00C47B94">
        <w:rPr>
          <w:rFonts w:ascii="Times New Roman" w:hAnsi="Times New Roman"/>
          <w:sz w:val="24"/>
          <w:szCs w:val="24"/>
        </w:rPr>
        <w:t>возвращаются Подрядчику при условии надлежащего исполнения им всех своих обязательств по Контракту в течение ____ дней</w:t>
      </w:r>
      <w:r>
        <w:rPr>
          <w:rStyle w:val="a5"/>
          <w:rFonts w:ascii="Times New Roman" w:hAnsi="Times New Roman"/>
          <w:sz w:val="24"/>
          <w:szCs w:val="24"/>
        </w:rPr>
        <w:footnoteReference w:customMarkFollows="1" w:id="26"/>
        <w:t>25</w:t>
      </w:r>
      <w:r w:rsidRPr="00C47B94">
        <w:rPr>
          <w:rFonts w:ascii="Times New Roman" w:hAnsi="Times New Roman"/>
          <w:sz w:val="24"/>
          <w:szCs w:val="24"/>
        </w:rPr>
        <w:t xml:space="preserve">. </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sz w:val="24"/>
          <w:szCs w:val="24"/>
        </w:rPr>
        <w:t xml:space="preserve">8.3. </w:t>
      </w:r>
      <w:r w:rsidRPr="00C47B94">
        <w:rPr>
          <w:rFonts w:ascii="Times New Roman" w:hAnsi="Times New Roman"/>
          <w:bCs/>
          <w:sz w:val="24"/>
          <w:szCs w:val="24"/>
        </w:rPr>
        <w:t xml:space="preserve">В ходе исполнения Контракта </w:t>
      </w:r>
      <w:r w:rsidRPr="00C47B94">
        <w:rPr>
          <w:rFonts w:ascii="Times New Roman" w:hAnsi="Times New Roman"/>
          <w:sz w:val="24"/>
          <w:szCs w:val="24"/>
        </w:rPr>
        <w:t>Подрядчик</w:t>
      </w:r>
      <w:r w:rsidRPr="00C47B94">
        <w:rPr>
          <w:rFonts w:ascii="Times New Roman" w:hAnsi="Times New Roman"/>
          <w:bCs/>
          <w:sz w:val="24"/>
          <w:szCs w:val="24"/>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Федерального закона «О контрактной системе в сфере закупок товаров, работ, услуг для обеспечения государственных и муниципальных нужд». 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t>Уменьшение размера обеспечения исполнения Контракта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а также приемки Заказчиком выполненных работ, результатов отдельного этапа исполнения Контракта в объеме выплаченного аванса (если Контрактом предусмотрена выплата аванса).</w:t>
      </w:r>
      <w:r>
        <w:rPr>
          <w:rStyle w:val="a5"/>
          <w:rFonts w:ascii="Times New Roman" w:hAnsi="Times New Roman"/>
          <w:bCs/>
          <w:sz w:val="24"/>
          <w:szCs w:val="24"/>
        </w:rPr>
        <w:footnoteReference w:customMarkFollows="1" w:id="27"/>
        <w:t>26</w:t>
      </w:r>
      <w:r w:rsidRPr="00C47B94">
        <w:rPr>
          <w:rFonts w:ascii="Times New Roman" w:hAnsi="Times New Roman"/>
          <w:bCs/>
          <w:sz w:val="24"/>
          <w:szCs w:val="24"/>
        </w:rPr>
        <w:t xml:space="preserve"> </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t>8.4.</w:t>
      </w:r>
      <w:r w:rsidRPr="00C47B94">
        <w:rPr>
          <w:rFonts w:ascii="Times New Roman" w:hAnsi="Times New Roman"/>
          <w:sz w:val="24"/>
          <w:szCs w:val="24"/>
        </w:rPr>
        <w:t xml:space="preserve"> </w:t>
      </w:r>
      <w:r w:rsidRPr="00C47B94">
        <w:rPr>
          <w:rFonts w:ascii="Times New Roman" w:hAnsi="Times New Roman"/>
          <w:bCs/>
          <w:sz w:val="24"/>
          <w:szCs w:val="24"/>
        </w:rPr>
        <w:t xml:space="preserve">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Подрядчик обязан предоставить новое обеспечение исполнения Контракта не позднее одного месяца со дня надлежащего </w:t>
      </w:r>
      <w:r w:rsidRPr="00C47B94">
        <w:rPr>
          <w:rFonts w:ascii="Times New Roman" w:hAnsi="Times New Roman"/>
          <w:bCs/>
          <w:sz w:val="24"/>
          <w:szCs w:val="24"/>
        </w:rPr>
        <w:lastRenderedPageBreak/>
        <w:t xml:space="preserve">уведомления его Заказчиком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Федерального закона «О контрактной системе в сфере закупок товаров, работ, услуг для обеспечения государственных и муниципальных нужд». </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sz w:val="24"/>
          <w:szCs w:val="24"/>
        </w:rPr>
        <w:t xml:space="preserve">8.5. </w:t>
      </w:r>
      <w:r w:rsidRPr="00C47B94">
        <w:rPr>
          <w:rFonts w:ascii="Times New Roman" w:hAnsi="Times New Roman"/>
          <w:bCs/>
          <w:sz w:val="24"/>
          <w:szCs w:val="24"/>
        </w:rPr>
        <w:t>Обеспечение исполнения Контракта обеспечивает все обязательства Подрядчика и распространяется, в том числе, на обязательства по возврату авансового платежа (при его наличии) в случае неисполнения обязательств по Контракту, уплате неустоек в виде штрафа, пени, предусмотренных Контрактом, а также убытков, понесенных Заказчиком в связи с неисполнением или ненадлежащим исполнением Подрядчиком своих обязательств по Контракту.</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t>Обеспечение исполнения Контракта удерживается Заказчиком без согласия Подрядчика во внесудебном порядке в размере равном сумме неустойки по Контракту и причиненных убытков в случаях неисполнения или ненадлежащего исполнения Подрядчиком своих обязательств, включая просрочку исполнения обязательств, одностороннего отказа Подрядчика от исполнения Контракта при отсутствии нарушения условий Контракта Заказчиком.</w:t>
      </w:r>
    </w:p>
    <w:p w:rsidR="002F1A6E" w:rsidRDefault="002F1A6E" w:rsidP="002F1A6E">
      <w:pPr>
        <w:spacing w:after="0" w:line="240" w:lineRule="auto"/>
        <w:ind w:left="567"/>
        <w:jc w:val="center"/>
        <w:rPr>
          <w:rFonts w:ascii="Times New Roman" w:hAnsi="Times New Roman"/>
          <w:b/>
          <w:bCs/>
          <w:sz w:val="12"/>
          <w:szCs w:val="12"/>
        </w:rPr>
      </w:pPr>
    </w:p>
    <w:p w:rsidR="002F1A6E" w:rsidRPr="00C47B94" w:rsidRDefault="002F1A6E" w:rsidP="002F1A6E">
      <w:pPr>
        <w:spacing w:after="0" w:line="240" w:lineRule="auto"/>
        <w:ind w:left="567"/>
        <w:jc w:val="center"/>
        <w:rPr>
          <w:rFonts w:ascii="Times New Roman" w:hAnsi="Times New Roman"/>
          <w:b/>
          <w:bCs/>
          <w:sz w:val="24"/>
          <w:szCs w:val="24"/>
        </w:rPr>
      </w:pPr>
      <w:r w:rsidRPr="00C47B94">
        <w:rPr>
          <w:rFonts w:ascii="Times New Roman" w:hAnsi="Times New Roman"/>
          <w:b/>
          <w:bCs/>
          <w:sz w:val="24"/>
          <w:szCs w:val="24"/>
        </w:rPr>
        <w:t>9. РАЗРЕШЕНИЕ СПОРОВ</w:t>
      </w:r>
    </w:p>
    <w:p w:rsidR="002F1A6E" w:rsidRPr="00C47B94" w:rsidRDefault="002F1A6E" w:rsidP="002F1A6E">
      <w:pPr>
        <w:spacing w:after="0" w:line="240" w:lineRule="auto"/>
        <w:ind w:left="567"/>
        <w:jc w:val="both"/>
        <w:rPr>
          <w:rFonts w:ascii="Times New Roman" w:hAnsi="Times New Roman"/>
          <w:b/>
          <w:bCs/>
          <w:sz w:val="12"/>
          <w:szCs w:val="12"/>
        </w:rPr>
      </w:pP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9.1. Все споры и разногласия, которые могут возникнуть в связи с выполнением обязательств по Контракту, Стороны будут стремиться разрешать путем переговоров. </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9.2. Претензия направляется в письменной форме с указанием допущенных нарушений со ссылкой на соответствующие положения Контракта или его приложений, размер неустойки и (или) убытков, а также действия, которые должны быть произведены для устранения нарушений.</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9.3. Срок рассмотрения писем, уведомлений или претензий не может превышать 10 (десять) календарных дней со дня их получения.</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9.4. В случае если указанные споры и разногласия не могут быть разрешены путем переговоров, они подлежат разрешению в порядке, предусмотренном действующим законодательством Российской Федерации, в Арбитражном суде Самарской области.</w:t>
      </w:r>
    </w:p>
    <w:p w:rsidR="002F1A6E" w:rsidRPr="00C47B94" w:rsidRDefault="002F1A6E" w:rsidP="002F1A6E">
      <w:pPr>
        <w:spacing w:after="0" w:line="240" w:lineRule="auto"/>
        <w:ind w:left="567"/>
        <w:jc w:val="center"/>
        <w:rPr>
          <w:rFonts w:ascii="Times New Roman" w:hAnsi="Times New Roman"/>
          <w:b/>
          <w:bCs/>
          <w:sz w:val="12"/>
          <w:szCs w:val="12"/>
        </w:rPr>
      </w:pPr>
    </w:p>
    <w:p w:rsidR="002F1A6E" w:rsidRPr="00C47B94" w:rsidRDefault="002F1A6E" w:rsidP="002F1A6E">
      <w:pPr>
        <w:spacing w:after="0" w:line="240" w:lineRule="auto"/>
        <w:ind w:left="567"/>
        <w:jc w:val="center"/>
        <w:rPr>
          <w:rFonts w:ascii="Times New Roman" w:hAnsi="Times New Roman"/>
          <w:b/>
          <w:bCs/>
          <w:sz w:val="24"/>
          <w:szCs w:val="24"/>
        </w:rPr>
      </w:pPr>
      <w:r w:rsidRPr="00C47B94">
        <w:rPr>
          <w:rFonts w:ascii="Times New Roman" w:hAnsi="Times New Roman"/>
          <w:b/>
          <w:bCs/>
          <w:sz w:val="24"/>
          <w:szCs w:val="24"/>
        </w:rPr>
        <w:t>10. ЗАКЛЮЧИТЕЛЬНЫЕ ПОЛОЖЕНИЯ</w:t>
      </w:r>
      <w:r>
        <w:rPr>
          <w:rStyle w:val="a5"/>
          <w:rFonts w:ascii="Times New Roman" w:hAnsi="Times New Roman"/>
          <w:b/>
          <w:bCs/>
          <w:sz w:val="24"/>
          <w:szCs w:val="24"/>
        </w:rPr>
        <w:footnoteReference w:customMarkFollows="1" w:id="28"/>
        <w:t>27</w:t>
      </w:r>
    </w:p>
    <w:p w:rsidR="002F1A6E" w:rsidRPr="00C47B94" w:rsidRDefault="002F1A6E" w:rsidP="002F1A6E">
      <w:pPr>
        <w:spacing w:after="0" w:line="240" w:lineRule="auto"/>
        <w:ind w:left="567"/>
        <w:jc w:val="both"/>
        <w:rPr>
          <w:rFonts w:ascii="Times New Roman" w:hAnsi="Times New Roman"/>
          <w:b/>
          <w:bCs/>
          <w:sz w:val="12"/>
          <w:szCs w:val="12"/>
        </w:rPr>
      </w:pP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10.1. Контракт вступает в силу с момента подписания его Сторонами и действует по _________</w:t>
      </w:r>
      <w:r>
        <w:rPr>
          <w:rStyle w:val="a5"/>
          <w:rFonts w:ascii="Times New Roman" w:hAnsi="Times New Roman"/>
          <w:sz w:val="24"/>
          <w:szCs w:val="24"/>
        </w:rPr>
        <w:footnoteReference w:customMarkFollows="1" w:id="29"/>
        <w:t>28</w:t>
      </w:r>
      <w:r w:rsidRPr="00C47B94">
        <w:rPr>
          <w:rFonts w:ascii="Times New Roman" w:hAnsi="Times New Roman"/>
          <w:sz w:val="24"/>
          <w:szCs w:val="24"/>
        </w:rPr>
        <w:t>. 10.2. Прекращение (окончание) срока действия Контракта не освобождает Стороны от ответственности за неисполнение или ненадлежащее исполнение Контракта, если таковые имели место при исполнении условий Контракта.</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10.3. Любые изменения и дополнения к Контракту должны быть совершены в письменной форме и подписаны надлежаще уполномоченными представителями Сторон.</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10.4. Изменение существенных условий Контракта при его исполнении не допускается, за исключением их изменения по соглашению Сторон в случаях, предусмотренных законодательством Российской Федерации.</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10.5. Все уведомления и извещения, необходимые в соответствии с Контрактом, совершаются в письменной форме и должны быть переданы лично или направлены заказной почтой, электронным сообщением, по факсу или иным способом, позволяющим </w:t>
      </w:r>
      <w:r w:rsidRPr="00C47B94">
        <w:rPr>
          <w:rFonts w:ascii="Times New Roman" w:hAnsi="Times New Roman"/>
          <w:sz w:val="24"/>
          <w:szCs w:val="24"/>
        </w:rPr>
        <w:lastRenderedPageBreak/>
        <w:t>установить факт отправки корреспонденции, с последующим предоставлением оригинала по адресам, указанным Сторонами.</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10.6. Контракт может быть расторгнут по соглашению Сторон, по решению суда, в случае одностороннего отказа одной из Сторон от исполнения Контракта в соответствии с гражданским законодательством.</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10.7.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10.8. Контракт составлен в 2 (двух) экземплярах, имеющих равную юридическую силу, по одному экземпляру для каждой из Сторон, а в случае заключения Контракта по результатам электронной процедуры – Контракт заключается в электронной форме в соответствии со статьей 83.2 Федерального закона «О контрактной системе в сфере закупок товаров, работ, услуг для обеспечения государственных и муниципальных нужд».</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10.9. В части отношений между Сторонами, неурегулированной положениями Контракта, применяется действующее законодательство Российской Федерации.</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10.10. </w:t>
      </w:r>
      <w:r w:rsidRPr="00C47B94">
        <w:rPr>
          <w:rFonts w:ascii="Times New Roman" w:hAnsi="Times New Roman"/>
          <w:bCs/>
          <w:sz w:val="24"/>
          <w:szCs w:val="24"/>
        </w:rPr>
        <w:t xml:space="preserve">В </w:t>
      </w:r>
      <w:r w:rsidRPr="00C47B94">
        <w:rPr>
          <w:rFonts w:ascii="Times New Roman" w:hAnsi="Times New Roman"/>
          <w:sz w:val="24"/>
          <w:szCs w:val="24"/>
        </w:rPr>
        <w:t>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10.11. </w:t>
      </w:r>
      <w:r w:rsidRPr="00C47B94">
        <w:rPr>
          <w:rFonts w:ascii="Times New Roman" w:hAnsi="Times New Roman"/>
          <w:bCs/>
          <w:sz w:val="24"/>
          <w:szCs w:val="24"/>
        </w:rPr>
        <w:t xml:space="preserve">В </w:t>
      </w:r>
      <w:r w:rsidRPr="00C47B94">
        <w:rPr>
          <w:rFonts w:ascii="Times New Roman" w:hAnsi="Times New Roman"/>
          <w:sz w:val="24"/>
          <w:szCs w:val="24"/>
        </w:rPr>
        <w:t>случаях, заключения Заказчиком - бюджетным учреждением Контракта за счет субсидий, указанных в пункте 1 статьи 78.1 Бюджетного кодекса Российской Федерации, Стороны по соглашению вправе изменить размер и (или) сроки оплаты и (или) объем товаров, работ, услуг при уменьшении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10.12. Если какое-либо из положений Контракта становится недействительным, это не затрагивает действительности остальных его положений.</w:t>
      </w:r>
    </w:p>
    <w:p w:rsidR="002F1A6E" w:rsidRPr="00C47B94" w:rsidRDefault="002F1A6E" w:rsidP="002F1A6E">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10.13. Приложение «Техническое задание» к Контракту является неотъемлемой частью Контракта.</w:t>
      </w:r>
    </w:p>
    <w:p w:rsidR="002F1A6E" w:rsidRPr="00C47B94" w:rsidRDefault="002F1A6E" w:rsidP="002F1A6E">
      <w:pPr>
        <w:spacing w:after="0" w:line="240" w:lineRule="auto"/>
        <w:ind w:left="567"/>
        <w:jc w:val="center"/>
        <w:rPr>
          <w:rFonts w:ascii="Times New Roman" w:hAnsi="Times New Roman"/>
          <w:b/>
          <w:bCs/>
          <w:sz w:val="16"/>
          <w:szCs w:val="16"/>
        </w:rPr>
      </w:pPr>
    </w:p>
    <w:p w:rsidR="002F1A6E" w:rsidRPr="00C47B94" w:rsidRDefault="002F1A6E" w:rsidP="002F1A6E">
      <w:pPr>
        <w:spacing w:after="0" w:line="240" w:lineRule="auto"/>
        <w:ind w:left="567"/>
        <w:jc w:val="center"/>
        <w:rPr>
          <w:rFonts w:ascii="Times New Roman" w:hAnsi="Times New Roman"/>
          <w:b/>
          <w:bCs/>
          <w:sz w:val="24"/>
          <w:szCs w:val="24"/>
        </w:rPr>
      </w:pPr>
      <w:r w:rsidRPr="00C47B94">
        <w:rPr>
          <w:rFonts w:ascii="Times New Roman" w:hAnsi="Times New Roman"/>
          <w:b/>
          <w:bCs/>
          <w:sz w:val="24"/>
          <w:szCs w:val="24"/>
        </w:rPr>
        <w:t>11. ЮРИДИЧЕСКИЕ АДРЕСА, РЕКВИЗИТЫ И ПОДПИСИ СТОРОН</w:t>
      </w:r>
      <w:r>
        <w:rPr>
          <w:rStyle w:val="a5"/>
          <w:rFonts w:ascii="Times New Roman" w:hAnsi="Times New Roman"/>
          <w:b/>
          <w:bCs/>
          <w:sz w:val="24"/>
          <w:szCs w:val="24"/>
        </w:rPr>
        <w:footnoteReference w:customMarkFollows="1" w:id="30"/>
        <w:t>29</w:t>
      </w:r>
    </w:p>
    <w:p w:rsidR="002F1A6E" w:rsidRPr="00C47B94" w:rsidRDefault="002F1A6E" w:rsidP="002F1A6E">
      <w:pPr>
        <w:spacing w:after="0" w:line="240" w:lineRule="auto"/>
        <w:ind w:left="567"/>
        <w:jc w:val="both"/>
        <w:rPr>
          <w:rFonts w:ascii="Times New Roman" w:hAnsi="Times New Roman"/>
          <w:bCs/>
          <w:sz w:val="16"/>
          <w:szCs w:val="16"/>
        </w:rPr>
      </w:pPr>
    </w:p>
    <w:tbl>
      <w:tblPr>
        <w:tblW w:w="5000" w:type="pct"/>
        <w:tblLook w:val="0000" w:firstRow="0" w:lastRow="0" w:firstColumn="0" w:lastColumn="0" w:noHBand="0" w:noVBand="0"/>
      </w:tblPr>
      <w:tblGrid>
        <w:gridCol w:w="4677"/>
        <w:gridCol w:w="4678"/>
      </w:tblGrid>
      <w:tr w:rsidR="002F1A6E" w:rsidRPr="00C47B94" w:rsidTr="004D40CC">
        <w:trPr>
          <w:trHeight w:val="956"/>
        </w:trPr>
        <w:tc>
          <w:tcPr>
            <w:tcW w:w="2500" w:type="pct"/>
          </w:tcPr>
          <w:p w:rsidR="002F1A6E" w:rsidRPr="00C47B94" w:rsidRDefault="002F1A6E" w:rsidP="004D40CC">
            <w:pPr>
              <w:spacing w:after="0" w:line="240" w:lineRule="auto"/>
              <w:ind w:left="567"/>
              <w:jc w:val="both"/>
              <w:rPr>
                <w:rFonts w:ascii="Times New Roman" w:hAnsi="Times New Roman"/>
                <w:b/>
                <w:sz w:val="24"/>
                <w:szCs w:val="24"/>
              </w:rPr>
            </w:pPr>
            <w:r w:rsidRPr="00C47B94">
              <w:rPr>
                <w:rFonts w:ascii="Times New Roman" w:hAnsi="Times New Roman"/>
                <w:b/>
                <w:sz w:val="24"/>
                <w:szCs w:val="24"/>
              </w:rPr>
              <w:t xml:space="preserve">     Заказчик </w:t>
            </w:r>
          </w:p>
          <w:p w:rsidR="002F1A6E" w:rsidRPr="00C47B94" w:rsidRDefault="002F1A6E" w:rsidP="004D40CC">
            <w:pPr>
              <w:spacing w:after="0" w:line="240" w:lineRule="auto"/>
              <w:ind w:left="567"/>
              <w:jc w:val="both"/>
              <w:rPr>
                <w:rFonts w:ascii="Times New Roman" w:hAnsi="Times New Roman"/>
                <w:sz w:val="16"/>
                <w:szCs w:val="16"/>
              </w:rPr>
            </w:pPr>
          </w:p>
          <w:p w:rsidR="002F1A6E" w:rsidRPr="00C47B94" w:rsidRDefault="002F1A6E" w:rsidP="004D40CC">
            <w:pPr>
              <w:spacing w:after="0" w:line="240" w:lineRule="auto"/>
              <w:ind w:left="567"/>
              <w:jc w:val="both"/>
              <w:rPr>
                <w:rFonts w:ascii="Times New Roman" w:hAnsi="Times New Roman"/>
                <w:sz w:val="24"/>
                <w:szCs w:val="24"/>
              </w:rPr>
            </w:pPr>
            <w:r w:rsidRPr="00C47B94">
              <w:rPr>
                <w:rFonts w:ascii="Times New Roman" w:hAnsi="Times New Roman"/>
                <w:sz w:val="24"/>
                <w:szCs w:val="24"/>
              </w:rPr>
              <w:t>___________________ /______</w:t>
            </w:r>
          </w:p>
          <w:p w:rsidR="002F1A6E" w:rsidRPr="00C47B94" w:rsidRDefault="002F1A6E" w:rsidP="004D40CC">
            <w:pPr>
              <w:spacing w:after="0" w:line="240" w:lineRule="auto"/>
              <w:ind w:left="567"/>
              <w:jc w:val="both"/>
              <w:rPr>
                <w:rFonts w:ascii="Times New Roman" w:hAnsi="Times New Roman"/>
                <w:sz w:val="18"/>
                <w:szCs w:val="18"/>
              </w:rPr>
            </w:pPr>
            <w:r w:rsidRPr="00C47B94">
              <w:rPr>
                <w:rFonts w:ascii="Times New Roman" w:hAnsi="Times New Roman"/>
                <w:sz w:val="18"/>
                <w:szCs w:val="18"/>
              </w:rPr>
              <w:t xml:space="preserve">         (подпись)</w:t>
            </w:r>
          </w:p>
          <w:p w:rsidR="002F1A6E" w:rsidRPr="00C47B94" w:rsidRDefault="002F1A6E" w:rsidP="004D40CC">
            <w:pPr>
              <w:spacing w:after="0" w:line="240" w:lineRule="auto"/>
              <w:ind w:left="567"/>
              <w:jc w:val="both"/>
              <w:rPr>
                <w:rFonts w:ascii="Times New Roman" w:hAnsi="Times New Roman"/>
                <w:sz w:val="20"/>
                <w:szCs w:val="20"/>
              </w:rPr>
            </w:pPr>
            <w:r w:rsidRPr="00C47B94">
              <w:rPr>
                <w:rFonts w:ascii="Times New Roman" w:hAnsi="Times New Roman"/>
                <w:sz w:val="18"/>
                <w:szCs w:val="18"/>
              </w:rPr>
              <w:t xml:space="preserve">           (м.п.)</w:t>
            </w:r>
          </w:p>
        </w:tc>
        <w:tc>
          <w:tcPr>
            <w:tcW w:w="2500" w:type="pct"/>
          </w:tcPr>
          <w:p w:rsidR="002F1A6E" w:rsidRPr="00C47B94" w:rsidRDefault="002F1A6E" w:rsidP="004D40CC">
            <w:pPr>
              <w:spacing w:after="0" w:line="240" w:lineRule="auto"/>
              <w:ind w:left="567"/>
              <w:jc w:val="both"/>
              <w:rPr>
                <w:rFonts w:ascii="Times New Roman" w:hAnsi="Times New Roman"/>
                <w:b/>
                <w:sz w:val="24"/>
                <w:szCs w:val="24"/>
              </w:rPr>
            </w:pPr>
            <w:r w:rsidRPr="00C47B94">
              <w:rPr>
                <w:rFonts w:ascii="Times New Roman" w:hAnsi="Times New Roman"/>
                <w:b/>
                <w:sz w:val="24"/>
                <w:szCs w:val="24"/>
              </w:rPr>
              <w:t xml:space="preserve">                  Подрядчик</w:t>
            </w:r>
          </w:p>
          <w:p w:rsidR="002F1A6E" w:rsidRPr="00C47B94" w:rsidRDefault="002F1A6E" w:rsidP="004D40CC">
            <w:pPr>
              <w:spacing w:after="0" w:line="240" w:lineRule="auto"/>
              <w:ind w:left="567"/>
              <w:jc w:val="both"/>
              <w:rPr>
                <w:rFonts w:ascii="Times New Roman" w:hAnsi="Times New Roman"/>
                <w:sz w:val="16"/>
                <w:szCs w:val="16"/>
              </w:rPr>
            </w:pPr>
          </w:p>
          <w:p w:rsidR="002F1A6E" w:rsidRPr="00C47B94" w:rsidRDefault="002F1A6E" w:rsidP="004D40CC">
            <w:pPr>
              <w:spacing w:after="0" w:line="240" w:lineRule="auto"/>
              <w:ind w:left="567"/>
              <w:jc w:val="both"/>
              <w:rPr>
                <w:rFonts w:ascii="Times New Roman" w:hAnsi="Times New Roman"/>
                <w:sz w:val="24"/>
                <w:szCs w:val="24"/>
              </w:rPr>
            </w:pPr>
            <w:r w:rsidRPr="00C47B94">
              <w:rPr>
                <w:rFonts w:ascii="Times New Roman" w:hAnsi="Times New Roman"/>
                <w:sz w:val="24"/>
                <w:szCs w:val="24"/>
              </w:rPr>
              <w:t xml:space="preserve">  ___________________ /________</w:t>
            </w:r>
          </w:p>
          <w:p w:rsidR="002F1A6E" w:rsidRPr="00C47B94" w:rsidRDefault="002F1A6E" w:rsidP="004D40CC">
            <w:pPr>
              <w:spacing w:after="0" w:line="240" w:lineRule="auto"/>
              <w:ind w:left="567"/>
              <w:jc w:val="both"/>
              <w:rPr>
                <w:rFonts w:ascii="Times New Roman" w:hAnsi="Times New Roman"/>
                <w:sz w:val="18"/>
                <w:szCs w:val="18"/>
              </w:rPr>
            </w:pPr>
            <w:r w:rsidRPr="00C47B94">
              <w:rPr>
                <w:rFonts w:ascii="Times New Roman" w:hAnsi="Times New Roman"/>
                <w:sz w:val="18"/>
                <w:szCs w:val="18"/>
              </w:rPr>
              <w:t xml:space="preserve">               (подпись)</w:t>
            </w:r>
          </w:p>
          <w:p w:rsidR="002F1A6E" w:rsidRPr="00C47B94" w:rsidRDefault="002F1A6E" w:rsidP="004D40CC">
            <w:pPr>
              <w:spacing w:after="0" w:line="240" w:lineRule="auto"/>
              <w:ind w:left="567"/>
              <w:jc w:val="both"/>
              <w:rPr>
                <w:rFonts w:ascii="Times New Roman" w:hAnsi="Times New Roman"/>
                <w:b/>
                <w:bCs/>
                <w:sz w:val="20"/>
                <w:szCs w:val="20"/>
              </w:rPr>
            </w:pPr>
            <w:r w:rsidRPr="00C47B94">
              <w:rPr>
                <w:rFonts w:ascii="Times New Roman" w:hAnsi="Times New Roman"/>
                <w:sz w:val="18"/>
                <w:szCs w:val="18"/>
              </w:rPr>
              <w:t xml:space="preserve">                   (м.п.)</w:t>
            </w:r>
          </w:p>
        </w:tc>
      </w:tr>
    </w:tbl>
    <w:p w:rsidR="003C5AF7" w:rsidRDefault="003C5AF7">
      <w:bookmarkStart w:id="0" w:name="_GoBack"/>
      <w:bookmarkEnd w:id="0"/>
    </w:p>
    <w:sectPr w:rsidR="003C5AF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A6E" w:rsidRDefault="002F1A6E" w:rsidP="002F1A6E">
      <w:pPr>
        <w:spacing w:after="0" w:line="240" w:lineRule="auto"/>
      </w:pPr>
      <w:r>
        <w:separator/>
      </w:r>
    </w:p>
  </w:endnote>
  <w:endnote w:type="continuationSeparator" w:id="0">
    <w:p w:rsidR="002F1A6E" w:rsidRDefault="002F1A6E" w:rsidP="002F1A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A6E" w:rsidRDefault="002F1A6E" w:rsidP="002F1A6E">
      <w:pPr>
        <w:spacing w:after="0" w:line="240" w:lineRule="auto"/>
      </w:pPr>
      <w:r>
        <w:separator/>
      </w:r>
    </w:p>
  </w:footnote>
  <w:footnote w:type="continuationSeparator" w:id="0">
    <w:p w:rsidR="002F1A6E" w:rsidRDefault="002F1A6E" w:rsidP="002F1A6E">
      <w:pPr>
        <w:spacing w:after="0" w:line="240" w:lineRule="auto"/>
      </w:pPr>
      <w:r>
        <w:continuationSeparator/>
      </w:r>
    </w:p>
  </w:footnote>
  <w:footnote w:id="1">
    <w:p w:rsidR="002F1A6E" w:rsidRPr="005C77B2" w:rsidRDefault="002F1A6E" w:rsidP="002F1A6E">
      <w:pPr>
        <w:pStyle w:val="ConsPlusCell"/>
        <w:jc w:val="both"/>
        <w:rPr>
          <w:sz w:val="18"/>
          <w:szCs w:val="18"/>
        </w:rPr>
      </w:pPr>
      <w:r w:rsidRPr="005C77B2">
        <w:rPr>
          <w:rStyle w:val="a5"/>
          <w:sz w:val="18"/>
          <w:szCs w:val="18"/>
        </w:rPr>
        <w:footnoteRef/>
      </w:r>
      <w:r w:rsidRPr="005C77B2">
        <w:rPr>
          <w:sz w:val="18"/>
          <w:szCs w:val="18"/>
        </w:rPr>
        <w:t xml:space="preserve"> Коды Общероссийского классификатора продукции по видам экономической деятельности ОК 034-2014 (ОКПД 2), указаны по классам. Конкретный код ОКПД 2 по группе (подгруппе, виду, категории, подкатегории) указывается заказчиком при осуществлении закупки работ.</w:t>
      </w:r>
    </w:p>
  </w:footnote>
  <w:footnote w:id="2">
    <w:p w:rsidR="002F1A6E" w:rsidRPr="005C77B2" w:rsidRDefault="002F1A6E" w:rsidP="002F1A6E">
      <w:pPr>
        <w:pStyle w:val="a3"/>
        <w:spacing w:after="0" w:line="240" w:lineRule="auto"/>
        <w:jc w:val="both"/>
        <w:rPr>
          <w:rFonts w:ascii="Times New Roman" w:hAnsi="Times New Roman"/>
          <w:sz w:val="18"/>
          <w:szCs w:val="18"/>
        </w:rPr>
      </w:pPr>
      <w:r w:rsidRPr="005C77B2">
        <w:rPr>
          <w:rStyle w:val="a5"/>
          <w:rFonts w:ascii="Times New Roman" w:hAnsi="Times New Roman"/>
          <w:sz w:val="18"/>
          <w:szCs w:val="18"/>
        </w:rPr>
        <w:footnoteRef/>
      </w:r>
      <w:r w:rsidRPr="005C77B2">
        <w:rPr>
          <w:rFonts w:ascii="Times New Roman" w:hAnsi="Times New Roman"/>
          <w:sz w:val="18"/>
          <w:szCs w:val="18"/>
        </w:rPr>
        <w:t xml:space="preserve"> При заключении контракта, предметом которого является одновременно выполнение работ по проектированию, строительству и вводу в эксплуатацию объектов капитального строительства, в проект контракта включаются положения, предусмотренные Правилами заключения контрактов, предметом которых является одновременно выполнение работ по проектированию, строительству и вводу в эксплуатацию объектов капитального строительства, утвержденными постановлением Правительства Российской Федерации от 12.05.2017 № 563.</w:t>
      </w:r>
    </w:p>
  </w:footnote>
  <w:footnote w:id="3">
    <w:p w:rsidR="002F1A6E" w:rsidRPr="005C77B2" w:rsidRDefault="002F1A6E" w:rsidP="002F1A6E">
      <w:pPr>
        <w:pStyle w:val="a3"/>
        <w:spacing w:after="0" w:line="240" w:lineRule="auto"/>
        <w:jc w:val="both"/>
        <w:rPr>
          <w:rFonts w:ascii="Times New Roman" w:hAnsi="Times New Roman"/>
          <w:sz w:val="18"/>
          <w:szCs w:val="18"/>
        </w:rPr>
      </w:pPr>
      <w:r w:rsidRPr="005C77B2">
        <w:rPr>
          <w:rStyle w:val="a5"/>
          <w:rFonts w:ascii="Times New Roman" w:hAnsi="Times New Roman"/>
          <w:sz w:val="18"/>
          <w:szCs w:val="18"/>
        </w:rPr>
        <w:footnoteRef/>
      </w:r>
      <w:r w:rsidRPr="005C77B2">
        <w:rPr>
          <w:rFonts w:ascii="Times New Roman" w:hAnsi="Times New Roman"/>
          <w:sz w:val="18"/>
          <w:szCs w:val="18"/>
        </w:rPr>
        <w:t xml:space="preserve"> </w:t>
      </w:r>
      <w:r w:rsidRPr="00C47B94">
        <w:rPr>
          <w:rFonts w:ascii="Times New Roman" w:hAnsi="Times New Roman"/>
          <w:sz w:val="18"/>
          <w:szCs w:val="18"/>
        </w:rPr>
        <w:t>В случае, предусмотренном частью 24 статьи 22 Федерального закона «О контрактной системе в сфере закупок товаров, работ, услуг для обеспечения государственных и муниципальных нужд», контракт должен содержать порядок определения объема выполняемой работы на основании заявок заказчика.</w:t>
      </w:r>
    </w:p>
  </w:footnote>
  <w:footnote w:id="4">
    <w:p w:rsidR="002F1A6E" w:rsidRPr="005C77B2" w:rsidRDefault="002F1A6E" w:rsidP="002F1A6E">
      <w:pPr>
        <w:pStyle w:val="a3"/>
        <w:spacing w:after="0" w:line="240" w:lineRule="auto"/>
        <w:jc w:val="both"/>
        <w:rPr>
          <w:rFonts w:ascii="Times New Roman" w:hAnsi="Times New Roman"/>
          <w:sz w:val="18"/>
          <w:szCs w:val="18"/>
        </w:rPr>
      </w:pPr>
      <w:r w:rsidRPr="005C77B2">
        <w:rPr>
          <w:rStyle w:val="a5"/>
          <w:rFonts w:ascii="Times New Roman" w:hAnsi="Times New Roman"/>
          <w:sz w:val="18"/>
          <w:szCs w:val="18"/>
        </w:rPr>
        <w:footnoteRef/>
      </w:r>
      <w:r w:rsidRPr="005C77B2">
        <w:rPr>
          <w:rFonts w:ascii="Times New Roman" w:hAnsi="Times New Roman"/>
          <w:sz w:val="18"/>
          <w:szCs w:val="18"/>
        </w:rPr>
        <w:t xml:space="preserve"> При выполнении работ по строительству, реконструкции, капитальному, текущему ремонту к техническому заданию прилагается смета на такие работы и при необходимости график выполнения работ.</w:t>
      </w:r>
    </w:p>
  </w:footnote>
  <w:footnote w:id="5">
    <w:p w:rsidR="002F1A6E" w:rsidRPr="0012276A" w:rsidRDefault="002F1A6E" w:rsidP="002F1A6E">
      <w:pPr>
        <w:pStyle w:val="a3"/>
        <w:spacing w:after="0" w:line="240" w:lineRule="auto"/>
        <w:jc w:val="both"/>
        <w:rPr>
          <w:rFonts w:ascii="Times New Roman" w:hAnsi="Times New Roman"/>
          <w:sz w:val="18"/>
          <w:szCs w:val="18"/>
        </w:rPr>
      </w:pPr>
      <w:r w:rsidRPr="005C77B2">
        <w:rPr>
          <w:rStyle w:val="a5"/>
          <w:rFonts w:ascii="Times New Roman" w:hAnsi="Times New Roman"/>
          <w:sz w:val="18"/>
          <w:szCs w:val="18"/>
        </w:rPr>
        <w:footnoteRef/>
      </w:r>
      <w:r w:rsidRPr="005C77B2">
        <w:rPr>
          <w:rFonts w:ascii="Times New Roman" w:hAnsi="Times New Roman"/>
          <w:sz w:val="18"/>
          <w:szCs w:val="18"/>
        </w:rPr>
        <w:t xml:space="preserve"> В случае если контракт заключается с юридическим лицом или физическим лицом, в том числе зарегистрированным в качестве индивидуального предпринимателя,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footnote>
  <w:footnote w:id="6">
    <w:p w:rsidR="002F1A6E" w:rsidRPr="005C77B2" w:rsidRDefault="002F1A6E" w:rsidP="002F1A6E">
      <w:pPr>
        <w:pStyle w:val="a3"/>
        <w:spacing w:after="0" w:line="240" w:lineRule="auto"/>
        <w:jc w:val="both"/>
        <w:rPr>
          <w:rFonts w:ascii="Times New Roman" w:hAnsi="Times New Roman"/>
          <w:sz w:val="18"/>
          <w:szCs w:val="18"/>
        </w:rPr>
      </w:pPr>
      <w:r w:rsidRPr="005C77B2">
        <w:rPr>
          <w:rStyle w:val="a5"/>
          <w:rFonts w:ascii="Times New Roman" w:hAnsi="Times New Roman"/>
          <w:sz w:val="18"/>
          <w:szCs w:val="18"/>
        </w:rPr>
        <w:footnoteRef/>
      </w:r>
      <w:r w:rsidRPr="005C77B2">
        <w:rPr>
          <w:rFonts w:ascii="Times New Roman" w:hAnsi="Times New Roman"/>
          <w:sz w:val="18"/>
          <w:szCs w:val="18"/>
        </w:rPr>
        <w:t xml:space="preserve"> Указываются все источники финансирования и суммы по каждому источнику финансирования.</w:t>
      </w:r>
    </w:p>
  </w:footnote>
  <w:footnote w:id="7">
    <w:p w:rsidR="002F1A6E" w:rsidRPr="00C47B94" w:rsidRDefault="002F1A6E" w:rsidP="002F1A6E">
      <w:pPr>
        <w:pStyle w:val="a3"/>
        <w:spacing w:after="0" w:line="240" w:lineRule="auto"/>
        <w:jc w:val="both"/>
        <w:rPr>
          <w:rFonts w:ascii="Times New Roman" w:hAnsi="Times New Roman"/>
          <w:sz w:val="18"/>
          <w:szCs w:val="18"/>
        </w:rPr>
      </w:pPr>
      <w:r w:rsidRPr="005C77B2">
        <w:rPr>
          <w:rStyle w:val="a5"/>
          <w:rFonts w:ascii="Times New Roman" w:hAnsi="Times New Roman"/>
          <w:sz w:val="18"/>
          <w:szCs w:val="18"/>
        </w:rPr>
        <w:footnoteRef/>
      </w:r>
      <w:r w:rsidRPr="005C77B2">
        <w:rPr>
          <w:rFonts w:ascii="Times New Roman" w:hAnsi="Times New Roman"/>
          <w:sz w:val="18"/>
          <w:szCs w:val="18"/>
        </w:rPr>
        <w:t xml:space="preserve"> </w:t>
      </w:r>
      <w:r w:rsidRPr="00C47B94">
        <w:rPr>
          <w:rFonts w:ascii="Times New Roman" w:hAnsi="Times New Roman"/>
          <w:sz w:val="18"/>
          <w:szCs w:val="18"/>
        </w:rPr>
        <w:t>В случае, предусмотренном частью 24 статьи 22 Федерального закона «О контрактной системе в сфере закупок товаров, работ, услуг для обеспечения государственных и муниципальных нужд», указывается цена единицы работы и максимальное значение цены контракта, а также в случаях, установленных Правительством Российской Федерации, указываются ориентировочное значение цены контракта либо формула цены и максимальное значение цены контракта, установленные заказчиком в документации о закупке.</w:t>
      </w:r>
    </w:p>
    <w:p w:rsidR="002F1A6E" w:rsidRPr="00C47B94" w:rsidRDefault="002F1A6E" w:rsidP="002F1A6E">
      <w:pPr>
        <w:pStyle w:val="a3"/>
        <w:spacing w:after="0" w:line="240" w:lineRule="auto"/>
        <w:jc w:val="both"/>
        <w:rPr>
          <w:rFonts w:ascii="Times New Roman" w:hAnsi="Times New Roman"/>
          <w:sz w:val="18"/>
          <w:szCs w:val="18"/>
        </w:rPr>
      </w:pPr>
      <w:r w:rsidRPr="00C47B94">
        <w:rPr>
          <w:rFonts w:ascii="Times New Roman" w:hAnsi="Times New Roman"/>
          <w:sz w:val="18"/>
          <w:szCs w:val="18"/>
        </w:rPr>
        <w:t>В случае, если проектом контракта предусмотрены отдельные этапы его исполнения, цена каждого этапа устанавливается в размере, сниженном пропорционально снижению начальной (максимальной) цены контракта участником закупки, с которым заключается контракт.</w:t>
      </w:r>
    </w:p>
  </w:footnote>
  <w:footnote w:id="8">
    <w:p w:rsidR="002F1A6E" w:rsidRPr="00CA2861" w:rsidRDefault="002F1A6E" w:rsidP="002F1A6E">
      <w:pPr>
        <w:pStyle w:val="a3"/>
        <w:spacing w:after="0" w:line="240" w:lineRule="auto"/>
        <w:jc w:val="both"/>
        <w:rPr>
          <w:rFonts w:ascii="Times New Roman" w:hAnsi="Times New Roman"/>
          <w:sz w:val="18"/>
          <w:szCs w:val="18"/>
        </w:rPr>
      </w:pPr>
      <w:r w:rsidRPr="00C47B94">
        <w:rPr>
          <w:rStyle w:val="a5"/>
          <w:rFonts w:ascii="Times New Roman" w:hAnsi="Times New Roman"/>
          <w:sz w:val="18"/>
          <w:szCs w:val="18"/>
        </w:rPr>
        <w:footnoteRef/>
      </w:r>
      <w:r w:rsidRPr="00C47B94">
        <w:rPr>
          <w:rFonts w:ascii="Times New Roman" w:hAnsi="Times New Roman"/>
          <w:sz w:val="18"/>
          <w:szCs w:val="18"/>
        </w:rPr>
        <w:t xml:space="preserve"> </w:t>
      </w:r>
      <w:r w:rsidRPr="00C47B94">
        <w:rPr>
          <w:rFonts w:ascii="Times New Roman" w:hAnsi="Times New Roman"/>
          <w:bCs/>
          <w:sz w:val="18"/>
          <w:szCs w:val="18"/>
        </w:rPr>
        <w:t>За исключением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w:t>
      </w:r>
    </w:p>
  </w:footnote>
  <w:footnote w:id="9">
    <w:p w:rsidR="002F1A6E" w:rsidRPr="0012276A" w:rsidRDefault="002F1A6E" w:rsidP="002F1A6E">
      <w:pPr>
        <w:pStyle w:val="a3"/>
        <w:spacing w:after="0" w:line="240" w:lineRule="auto"/>
        <w:jc w:val="both"/>
        <w:rPr>
          <w:rFonts w:ascii="Times New Roman" w:hAnsi="Times New Roman"/>
          <w:sz w:val="18"/>
          <w:szCs w:val="18"/>
        </w:rPr>
      </w:pPr>
      <w:r w:rsidRPr="0012276A">
        <w:rPr>
          <w:rStyle w:val="a5"/>
          <w:rFonts w:ascii="Times New Roman" w:hAnsi="Times New Roman"/>
          <w:sz w:val="18"/>
          <w:szCs w:val="18"/>
        </w:rPr>
        <w:footnoteRef/>
      </w:r>
      <w:r w:rsidRPr="0012276A">
        <w:rPr>
          <w:rFonts w:ascii="Times New Roman" w:hAnsi="Times New Roman"/>
          <w:sz w:val="18"/>
          <w:szCs w:val="18"/>
        </w:rPr>
        <w:t xml:space="preserve"> В случае заключения контрактов на строительство, реконструкцию и ремонтные работы приемка работ осуществляется с использованием формы акта о приемке выполненных работ (форма КС-2) и формы справки о стоимости выполненных работ (форма КС-3), а также предоставленных документов, подтверждающих фактическое выполнение работ</w:t>
      </w:r>
      <w:r>
        <w:rPr>
          <w:rFonts w:ascii="Times New Roman" w:hAnsi="Times New Roman"/>
          <w:sz w:val="18"/>
          <w:szCs w:val="18"/>
        </w:rPr>
        <w:t xml:space="preserve"> </w:t>
      </w:r>
      <w:r w:rsidRPr="0012276A">
        <w:rPr>
          <w:rFonts w:ascii="Times New Roman" w:hAnsi="Times New Roman"/>
          <w:sz w:val="18"/>
          <w:szCs w:val="18"/>
        </w:rPr>
        <w:t>(исполнительные схемы, акты на скрытые работы, схемы инженерных коммуникаций, сертификаты и т.д.).</w:t>
      </w:r>
    </w:p>
  </w:footnote>
  <w:footnote w:id="10">
    <w:p w:rsidR="002F1A6E" w:rsidRPr="00E841CD" w:rsidRDefault="002F1A6E" w:rsidP="002F1A6E">
      <w:pPr>
        <w:pStyle w:val="a3"/>
        <w:spacing w:after="0" w:line="240" w:lineRule="auto"/>
        <w:jc w:val="both"/>
        <w:rPr>
          <w:rFonts w:ascii="Times New Roman" w:hAnsi="Times New Roman"/>
          <w:sz w:val="18"/>
          <w:szCs w:val="18"/>
        </w:rPr>
      </w:pPr>
      <w:r w:rsidRPr="0012276A">
        <w:rPr>
          <w:rStyle w:val="a5"/>
          <w:rFonts w:ascii="Times New Roman" w:hAnsi="Times New Roman"/>
          <w:sz w:val="18"/>
          <w:szCs w:val="18"/>
        </w:rPr>
        <w:footnoteRef/>
      </w:r>
      <w:r w:rsidRPr="00E841CD">
        <w:rPr>
          <w:rFonts w:ascii="Times New Roman" w:hAnsi="Times New Roman"/>
          <w:sz w:val="18"/>
          <w:szCs w:val="18"/>
        </w:rPr>
        <w:t>Срок оплаты заказчиком выполненной работы (ее результатов), отдельных этапов исполнения контракта должен составлять не более тридцати дней с даты подписания заказчиком документа о приемке, предусмотренного частью 7 статьи 94 Федерального закона «О контрактной системе в сфере закупок товаров, работ, услуг для обеспечения государственных и муниципальных нужд», за исключением случаев, если иной срок оплаты установлен законодательством Российской Федерации, случая, указанного в части 8 статьи 30 Федерального закона «О контрактной системе в сфере закупок товаров, работ, услуг для обеспечения государственных и муниципальных нужд», а также случаев, когда Правительством Российской Федерации в целях обеспечения обороноспособности и безопасности государства установлен иной срок оплаты.</w:t>
      </w:r>
    </w:p>
    <w:p w:rsidR="002F1A6E" w:rsidRPr="00E841CD" w:rsidRDefault="002F1A6E" w:rsidP="002F1A6E">
      <w:pPr>
        <w:pStyle w:val="a3"/>
        <w:spacing w:after="0" w:line="240" w:lineRule="auto"/>
        <w:jc w:val="both"/>
        <w:rPr>
          <w:rFonts w:ascii="Times New Roman" w:hAnsi="Times New Roman"/>
          <w:sz w:val="18"/>
          <w:szCs w:val="18"/>
        </w:rPr>
      </w:pPr>
      <w:r w:rsidRPr="00E841CD">
        <w:rPr>
          <w:rFonts w:ascii="Times New Roman" w:hAnsi="Times New Roman"/>
          <w:sz w:val="18"/>
          <w:szCs w:val="18"/>
        </w:rPr>
        <w:t>В случае, если в извещении об осуществлении закупки установлены ограничения в соответствии с частью 3 статьи 30 Федерального закона «О контрактной системе в сфере закупок товаров, работ, услуг для обеспечения государственных и муниципальных нужд», в контракт, заключаемый с субъектом малого предпринимательства или социально ориентированной некоммерческой организацией, включается обязательное условие об оплате заказчиком выполненной работы (ее результатов), отдельных этапов исполнения контракта не более чем в течение пятнадцати рабочих дней с даты подписания заказчиком документа о приемке, предусмотренного частью 7 статьи 94 Федерального закона «О контрактной системе в сфере закупок товаров, работ, услуг для обеспечения государственных и муниципальных нужд».</w:t>
      </w:r>
    </w:p>
    <w:p w:rsidR="002F1A6E" w:rsidRPr="00E841CD" w:rsidRDefault="002F1A6E" w:rsidP="002F1A6E">
      <w:pPr>
        <w:pStyle w:val="a3"/>
        <w:spacing w:after="0" w:line="240" w:lineRule="auto"/>
        <w:jc w:val="both"/>
        <w:rPr>
          <w:rFonts w:ascii="Times New Roman" w:hAnsi="Times New Roman"/>
          <w:sz w:val="18"/>
          <w:szCs w:val="18"/>
        </w:rPr>
      </w:pPr>
      <w:r w:rsidRPr="00E841CD">
        <w:rPr>
          <w:rFonts w:ascii="Times New Roman" w:hAnsi="Times New Roman"/>
          <w:sz w:val="18"/>
          <w:szCs w:val="18"/>
        </w:rPr>
        <w:t>В случае, если контрактом предусмотрены его поэтапное исполнение и выплата аванса, в контракт включается условие о размере аванса в отношении каждого этапа исполнения контракта в виде процента от размера цены соответствующего этапа.</w:t>
      </w:r>
    </w:p>
    <w:p w:rsidR="002F1A6E" w:rsidRPr="00E841CD" w:rsidRDefault="002F1A6E" w:rsidP="002F1A6E">
      <w:pPr>
        <w:pStyle w:val="a3"/>
        <w:spacing w:after="0" w:line="240" w:lineRule="auto"/>
        <w:jc w:val="both"/>
        <w:rPr>
          <w:rFonts w:ascii="Times New Roman" w:hAnsi="Times New Roman"/>
          <w:sz w:val="18"/>
          <w:szCs w:val="18"/>
        </w:rPr>
      </w:pPr>
      <w:r w:rsidRPr="00E841CD">
        <w:rPr>
          <w:rFonts w:ascii="Times New Roman" w:hAnsi="Times New Roman"/>
          <w:sz w:val="18"/>
          <w:szCs w:val="18"/>
        </w:rPr>
        <w:t>Выплата аванса при исполнении контракта, заключенного с участником закупки, указанным в части 1 или 2 статьи 37 Федерального закона «О контрактной системе в сфере закупок товаров, работ, услуг для обеспечения государственных и муниципальных нужд», не допускается.</w:t>
      </w:r>
    </w:p>
    <w:p w:rsidR="002F1A6E" w:rsidRPr="00C47B94" w:rsidRDefault="002F1A6E" w:rsidP="002F1A6E">
      <w:pPr>
        <w:pStyle w:val="a3"/>
        <w:spacing w:after="0" w:line="240" w:lineRule="auto"/>
        <w:jc w:val="both"/>
        <w:rPr>
          <w:rFonts w:ascii="Times New Roman" w:hAnsi="Times New Roman"/>
          <w:sz w:val="18"/>
          <w:szCs w:val="18"/>
        </w:rPr>
      </w:pPr>
      <w:r w:rsidRPr="00E841CD">
        <w:rPr>
          <w:rFonts w:ascii="Times New Roman" w:hAnsi="Times New Roman"/>
          <w:sz w:val="18"/>
          <w:szCs w:val="18"/>
        </w:rPr>
        <w:t>В случае, если межбюджетные трансферты, имеющие целевое назначение, предоставляются из федерального бюджета бюджету субъекта Российской Федерации в целях софинансирования расходных обязательств субъекта Российской Федерации, возникающих из государственных контрактов или из договоров (соглашений) о предоставлении межбюджетных трансфертов, имеющих целевое назначение, из бюджета субъекта Российской Федерации местным бюджетам в целях софинансирования расходных обязательств муниципальных образований, возникающих из муниципальных контрактов о поставке товаров, выполнении работ, оказании услуг, договоры (соглашения) (дополнительные соглашения к указанным договорам (соглашениям) о предоставлении таких межбюджетных трансфертов должны содержать условие о включении в указанные государственные (муниципальные) контракты, заключаемые в 2021 году, условий об оплате поставленного товара, выполненной работы (ее результатов), оказанной услуги, а также отдельного этапа исполнения контракта в соответствии с пунктами 11(1) и 11(2) постановления Правительства Российской Федерации от 09.12.2020 № 2050 «Об особенностях реализации Федерального закона «О федеральном бюджете на 2021 год и на плановый период 2022 и 2023 годов» для получателя средств федерального бюджета.</w:t>
      </w:r>
    </w:p>
  </w:footnote>
  <w:footnote w:id="11">
    <w:p w:rsidR="002F1A6E" w:rsidRPr="0012276A" w:rsidRDefault="002F1A6E" w:rsidP="002F1A6E">
      <w:pPr>
        <w:pStyle w:val="a3"/>
        <w:spacing w:after="0" w:line="240" w:lineRule="auto"/>
        <w:jc w:val="both"/>
        <w:rPr>
          <w:rStyle w:val="a5"/>
          <w:rFonts w:ascii="Times New Roman" w:hAnsi="Times New Roman"/>
          <w:sz w:val="18"/>
          <w:szCs w:val="18"/>
        </w:rPr>
      </w:pPr>
      <w:r w:rsidRPr="0012276A">
        <w:rPr>
          <w:rStyle w:val="a5"/>
          <w:rFonts w:ascii="Times New Roman" w:hAnsi="Times New Roman"/>
          <w:sz w:val="18"/>
          <w:szCs w:val="18"/>
        </w:rPr>
        <w:footnoteRef/>
      </w:r>
      <w:r w:rsidRPr="0012276A">
        <w:rPr>
          <w:rStyle w:val="a5"/>
          <w:rFonts w:ascii="Times New Roman" w:hAnsi="Times New Roman"/>
          <w:sz w:val="18"/>
          <w:szCs w:val="18"/>
        </w:rPr>
        <w:t xml:space="preserve"> Данный пункт п</w:t>
      </w:r>
      <w:r w:rsidRPr="0012276A">
        <w:rPr>
          <w:rFonts w:ascii="Times New Roman" w:hAnsi="Times New Roman"/>
          <w:sz w:val="18"/>
          <w:szCs w:val="18"/>
        </w:rPr>
        <w:t>рименяет</w:t>
      </w:r>
      <w:r w:rsidRPr="0012276A">
        <w:rPr>
          <w:rStyle w:val="a5"/>
          <w:rFonts w:ascii="Times New Roman" w:hAnsi="Times New Roman"/>
          <w:sz w:val="18"/>
          <w:szCs w:val="18"/>
        </w:rPr>
        <w:t>ся, если условия контракта подпада</w:t>
      </w:r>
      <w:r w:rsidRPr="0012276A">
        <w:rPr>
          <w:rFonts w:ascii="Times New Roman" w:hAnsi="Times New Roman"/>
          <w:sz w:val="18"/>
          <w:szCs w:val="18"/>
        </w:rPr>
        <w:t>ю</w:t>
      </w:r>
      <w:r w:rsidRPr="0012276A">
        <w:rPr>
          <w:rStyle w:val="a5"/>
          <w:rFonts w:ascii="Times New Roman" w:hAnsi="Times New Roman"/>
          <w:sz w:val="18"/>
          <w:szCs w:val="18"/>
        </w:rPr>
        <w:t xml:space="preserve">т под случаи банковского сопровождения </w:t>
      </w:r>
      <w:r w:rsidRPr="0012276A">
        <w:rPr>
          <w:rFonts w:ascii="Times New Roman" w:hAnsi="Times New Roman"/>
          <w:sz w:val="18"/>
          <w:szCs w:val="18"/>
        </w:rPr>
        <w:t xml:space="preserve">контракта </w:t>
      </w:r>
      <w:r w:rsidRPr="0012276A">
        <w:rPr>
          <w:rStyle w:val="a5"/>
          <w:rFonts w:ascii="Times New Roman" w:hAnsi="Times New Roman"/>
          <w:sz w:val="18"/>
          <w:szCs w:val="18"/>
        </w:rPr>
        <w:t>в соответствии с постановлением Правительства Самарской области</w:t>
      </w:r>
      <w:r w:rsidRPr="0012276A">
        <w:rPr>
          <w:rFonts w:ascii="Times New Roman" w:hAnsi="Times New Roman"/>
          <w:sz w:val="18"/>
          <w:szCs w:val="18"/>
        </w:rPr>
        <w:t>.</w:t>
      </w:r>
    </w:p>
  </w:footnote>
  <w:footnote w:id="12">
    <w:p w:rsidR="002F1A6E" w:rsidRPr="0012276A" w:rsidRDefault="002F1A6E" w:rsidP="002F1A6E">
      <w:pPr>
        <w:pStyle w:val="a3"/>
        <w:spacing w:after="0" w:line="240" w:lineRule="auto"/>
        <w:jc w:val="both"/>
        <w:rPr>
          <w:rStyle w:val="a5"/>
          <w:rFonts w:ascii="Times New Roman" w:hAnsi="Times New Roman"/>
          <w:sz w:val="18"/>
          <w:szCs w:val="18"/>
        </w:rPr>
      </w:pPr>
      <w:r w:rsidRPr="0012276A">
        <w:rPr>
          <w:rStyle w:val="a5"/>
          <w:rFonts w:ascii="Times New Roman" w:hAnsi="Times New Roman"/>
          <w:sz w:val="18"/>
          <w:szCs w:val="18"/>
        </w:rPr>
        <w:footnoteRef/>
      </w:r>
      <w:r w:rsidRPr="0012276A">
        <w:rPr>
          <w:rStyle w:val="a5"/>
          <w:rFonts w:ascii="Times New Roman" w:hAnsi="Times New Roman"/>
          <w:sz w:val="18"/>
          <w:szCs w:val="18"/>
        </w:rPr>
        <w:t xml:space="preserve"> Если контракт заключается на срок более чем три года и цена контракта составляет более чем сто миллионов рублей, контракт должен включать в себя график исполнения контракта.</w:t>
      </w:r>
    </w:p>
  </w:footnote>
  <w:footnote w:id="13">
    <w:p w:rsidR="002F1A6E" w:rsidRPr="004B2E95" w:rsidRDefault="002F1A6E" w:rsidP="002F1A6E">
      <w:pPr>
        <w:pStyle w:val="a3"/>
        <w:spacing w:after="0" w:line="240" w:lineRule="auto"/>
        <w:jc w:val="both"/>
        <w:rPr>
          <w:rFonts w:ascii="Times New Roman" w:hAnsi="Times New Roman"/>
          <w:sz w:val="18"/>
          <w:szCs w:val="18"/>
        </w:rPr>
      </w:pPr>
      <w:r w:rsidRPr="004B2E95">
        <w:rPr>
          <w:rStyle w:val="a5"/>
          <w:rFonts w:ascii="Times New Roman" w:hAnsi="Times New Roman"/>
          <w:sz w:val="18"/>
          <w:szCs w:val="18"/>
        </w:rPr>
        <w:footnoteRef/>
      </w:r>
      <w:r w:rsidRPr="004B2E95">
        <w:rPr>
          <w:rFonts w:ascii="Times New Roman" w:hAnsi="Times New Roman"/>
          <w:sz w:val="18"/>
          <w:szCs w:val="18"/>
        </w:rPr>
        <w:t xml:space="preserve"> В случае проведения экспертизы оказанных услуг заказчиком своими силами, составление заключения не требуется.</w:t>
      </w:r>
    </w:p>
  </w:footnote>
  <w:footnote w:id="14">
    <w:p w:rsidR="002F1A6E" w:rsidRDefault="002F1A6E" w:rsidP="002F1A6E">
      <w:pPr>
        <w:pStyle w:val="a3"/>
        <w:spacing w:after="0" w:line="240" w:lineRule="auto"/>
        <w:jc w:val="both"/>
        <w:rPr>
          <w:rFonts w:ascii="Times New Roman" w:hAnsi="Times New Roman"/>
          <w:bCs/>
          <w:sz w:val="18"/>
          <w:szCs w:val="18"/>
        </w:rPr>
      </w:pPr>
      <w:r w:rsidRPr="004222B4">
        <w:rPr>
          <w:rStyle w:val="a5"/>
          <w:rFonts w:ascii="Times New Roman" w:hAnsi="Times New Roman"/>
          <w:sz w:val="18"/>
          <w:szCs w:val="18"/>
        </w:rPr>
        <w:footnoteRef/>
      </w:r>
      <w:r w:rsidRPr="004222B4">
        <w:rPr>
          <w:rFonts w:ascii="Times New Roman" w:hAnsi="Times New Roman"/>
          <w:sz w:val="18"/>
          <w:szCs w:val="18"/>
        </w:rPr>
        <w:t xml:space="preserve"> В случае если сделка предусматривает привлечение к исполнению контракта </w:t>
      </w:r>
      <w:r w:rsidRPr="004222B4">
        <w:rPr>
          <w:rFonts w:ascii="Times New Roman" w:hAnsi="Times New Roman"/>
          <w:bCs/>
          <w:sz w:val="18"/>
          <w:szCs w:val="18"/>
        </w:rPr>
        <w:t>субподрядчиков, соисполнителей из числа субъектов малого предпринимательства, социально ориентированных некоммерческих организаций</w:t>
      </w:r>
      <w:r w:rsidRPr="002D2D41">
        <w:rPr>
          <w:rFonts w:ascii="Times New Roman" w:hAnsi="Times New Roman"/>
          <w:bCs/>
          <w:sz w:val="18"/>
          <w:szCs w:val="18"/>
        </w:rPr>
        <w:t xml:space="preserve"> в соответствии со статьей 30 Федерального закона «О контрактной системе в сфере закупок товаров, работ, услуг для обеспечения государственных и муниципальных нужд»</w:t>
      </w:r>
      <w:r w:rsidRPr="004222B4">
        <w:rPr>
          <w:rFonts w:ascii="Times New Roman" w:hAnsi="Times New Roman"/>
          <w:bCs/>
          <w:sz w:val="18"/>
          <w:szCs w:val="18"/>
        </w:rPr>
        <w:t xml:space="preserve">, в контракт </w:t>
      </w:r>
      <w:r w:rsidRPr="004222B4">
        <w:rPr>
          <w:rFonts w:ascii="Times New Roman" w:hAnsi="Times New Roman"/>
          <w:sz w:val="18"/>
          <w:szCs w:val="18"/>
        </w:rPr>
        <w:t xml:space="preserve">включаются положения в соответствии с типовыми условиями контрактов, предусматривающих привлечение к исполнению контракта </w:t>
      </w:r>
      <w:r w:rsidRPr="004222B4">
        <w:rPr>
          <w:rFonts w:ascii="Times New Roman" w:hAnsi="Times New Roman"/>
          <w:bCs/>
          <w:sz w:val="18"/>
          <w:szCs w:val="18"/>
        </w:rPr>
        <w:t>субподрядчиков, соисполнителей из числа субъектов малого предпринимательства, социально ориентированных некоммерческих организаций</w:t>
      </w:r>
      <w:r w:rsidRPr="004222B4">
        <w:rPr>
          <w:rFonts w:ascii="Times New Roman" w:hAnsi="Times New Roman"/>
          <w:sz w:val="18"/>
          <w:szCs w:val="18"/>
        </w:rPr>
        <w:t>, утвержденными постановлением П</w:t>
      </w:r>
      <w:r w:rsidRPr="004222B4">
        <w:rPr>
          <w:rFonts w:ascii="Times New Roman" w:hAnsi="Times New Roman"/>
          <w:bCs/>
          <w:sz w:val="18"/>
          <w:szCs w:val="18"/>
        </w:rPr>
        <w:t>равительства Российской Федерации от 23.12.2016 № 1466.</w:t>
      </w:r>
    </w:p>
    <w:p w:rsidR="002F1A6E" w:rsidRPr="004222B4" w:rsidRDefault="002F1A6E" w:rsidP="002F1A6E">
      <w:pPr>
        <w:pStyle w:val="a3"/>
        <w:spacing w:after="0" w:line="240" w:lineRule="auto"/>
        <w:jc w:val="both"/>
        <w:rPr>
          <w:rFonts w:ascii="Times New Roman" w:hAnsi="Times New Roman"/>
          <w:sz w:val="18"/>
          <w:szCs w:val="18"/>
        </w:rPr>
      </w:pPr>
      <w:r w:rsidRPr="0071332C">
        <w:rPr>
          <w:rFonts w:ascii="Times New Roman" w:hAnsi="Times New Roman"/>
          <w:sz w:val="18"/>
          <w:szCs w:val="18"/>
        </w:rPr>
        <w:t xml:space="preserve">При осуществлении закупки в соответствии с пунктом 2 части 2 статьи 56, пунктом 2 части 2 статьи 56.1, пунктом 3 части 2 статьи 84 Федерального закона </w:t>
      </w:r>
      <w:r w:rsidRPr="0071332C">
        <w:rPr>
          <w:rFonts w:ascii="Times New Roman" w:hAnsi="Times New Roman"/>
          <w:bCs/>
          <w:sz w:val="18"/>
          <w:szCs w:val="18"/>
        </w:rPr>
        <w:t xml:space="preserve">«О контрактной системе в сфере закупок товаров, работ, услуг для обеспечения государственных и муниципальных нужд» </w:t>
      </w:r>
      <w:r w:rsidRPr="0071332C">
        <w:rPr>
          <w:rFonts w:ascii="Times New Roman" w:hAnsi="Times New Roman"/>
          <w:sz w:val="18"/>
          <w:szCs w:val="18"/>
        </w:rPr>
        <w:t>в контракт может быть включено условие о выполнении подрядчиком работ самостоятельно без привлечения других лиц к исполнению обязательств, предусмотренных контрактом (абзац применяется с 31.07.2019).</w:t>
      </w:r>
    </w:p>
  </w:footnote>
  <w:footnote w:id="15">
    <w:p w:rsidR="002F1A6E" w:rsidRPr="005C77B2" w:rsidRDefault="002F1A6E" w:rsidP="002F1A6E">
      <w:pPr>
        <w:pStyle w:val="a3"/>
        <w:spacing w:after="0" w:line="240" w:lineRule="auto"/>
        <w:jc w:val="both"/>
        <w:rPr>
          <w:rStyle w:val="a5"/>
          <w:rFonts w:ascii="Times New Roman" w:hAnsi="Times New Roman"/>
          <w:sz w:val="18"/>
          <w:szCs w:val="18"/>
        </w:rPr>
      </w:pPr>
      <w:r w:rsidRPr="005C77B2">
        <w:rPr>
          <w:rStyle w:val="a5"/>
          <w:rFonts w:ascii="Times New Roman" w:hAnsi="Times New Roman"/>
          <w:sz w:val="18"/>
          <w:szCs w:val="18"/>
        </w:rPr>
        <w:footnoteRef/>
      </w:r>
      <w:r w:rsidRPr="005C77B2">
        <w:rPr>
          <w:rStyle w:val="a5"/>
          <w:rFonts w:ascii="Times New Roman" w:hAnsi="Times New Roman"/>
          <w:sz w:val="18"/>
          <w:szCs w:val="18"/>
        </w:rPr>
        <w:t xml:space="preserve"> Данное условие п</w:t>
      </w:r>
      <w:r w:rsidRPr="005C77B2">
        <w:rPr>
          <w:rFonts w:ascii="Times New Roman" w:hAnsi="Times New Roman"/>
          <w:sz w:val="18"/>
          <w:szCs w:val="18"/>
        </w:rPr>
        <w:t>рименяется</w:t>
      </w:r>
      <w:r w:rsidRPr="005C77B2">
        <w:rPr>
          <w:rStyle w:val="a5"/>
          <w:rFonts w:ascii="Times New Roman" w:hAnsi="Times New Roman"/>
          <w:sz w:val="18"/>
          <w:szCs w:val="18"/>
        </w:rPr>
        <w:t xml:space="preserve"> в случае, если начальная (максимальная) цена контракта при осуществлении закупки товара, работы, услуги превышает размер, установленный </w:t>
      </w:r>
      <w:r w:rsidRPr="005C77B2">
        <w:rPr>
          <w:rFonts w:ascii="Times New Roman" w:hAnsi="Times New Roman"/>
          <w:sz w:val="18"/>
          <w:szCs w:val="18"/>
        </w:rPr>
        <w:t xml:space="preserve">постановлением </w:t>
      </w:r>
      <w:r w:rsidRPr="005C77B2">
        <w:rPr>
          <w:rStyle w:val="a5"/>
          <w:rFonts w:ascii="Times New Roman" w:hAnsi="Times New Roman"/>
          <w:sz w:val="18"/>
          <w:szCs w:val="18"/>
        </w:rPr>
        <w:t>Правительств</w:t>
      </w:r>
      <w:r w:rsidRPr="005C77B2">
        <w:rPr>
          <w:rFonts w:ascii="Times New Roman" w:hAnsi="Times New Roman"/>
          <w:sz w:val="18"/>
          <w:szCs w:val="18"/>
        </w:rPr>
        <w:t>а</w:t>
      </w:r>
      <w:r w:rsidRPr="005C77B2">
        <w:rPr>
          <w:rStyle w:val="a5"/>
          <w:rFonts w:ascii="Times New Roman" w:hAnsi="Times New Roman"/>
          <w:sz w:val="18"/>
          <w:szCs w:val="18"/>
        </w:rPr>
        <w:t xml:space="preserve"> Российской Федерации от 04.09.2013  № 775.</w:t>
      </w:r>
    </w:p>
  </w:footnote>
  <w:footnote w:id="16">
    <w:p w:rsidR="002F1A6E" w:rsidRPr="00A638A1" w:rsidRDefault="002F1A6E" w:rsidP="002F1A6E">
      <w:pPr>
        <w:pStyle w:val="a3"/>
        <w:spacing w:after="0" w:line="240" w:lineRule="auto"/>
        <w:jc w:val="both"/>
        <w:rPr>
          <w:rFonts w:ascii="Times New Roman" w:hAnsi="Times New Roman"/>
          <w:sz w:val="18"/>
          <w:szCs w:val="18"/>
        </w:rPr>
      </w:pPr>
      <w:r w:rsidRPr="00BF2484">
        <w:rPr>
          <w:rStyle w:val="a5"/>
          <w:rFonts w:ascii="Times New Roman" w:hAnsi="Times New Roman"/>
          <w:sz w:val="18"/>
          <w:szCs w:val="18"/>
        </w:rPr>
        <w:t>15.1</w:t>
      </w:r>
      <w:r w:rsidRPr="00BF2484">
        <w:rPr>
          <w:rFonts w:ascii="Times New Roman" w:hAnsi="Times New Roman"/>
          <w:sz w:val="18"/>
          <w:szCs w:val="18"/>
          <w:vertAlign w:val="superscript"/>
        </w:rPr>
        <w:t xml:space="preserve"> </w:t>
      </w:r>
      <w:r w:rsidRPr="00A638A1">
        <w:rPr>
          <w:rFonts w:ascii="Times New Roman" w:hAnsi="Times New Roman"/>
          <w:sz w:val="18"/>
          <w:szCs w:val="18"/>
        </w:rPr>
        <w:t>В случае если законодательством Российской Федерации установлен иной порядок начисления штрафа, чем порядок, предусмотренный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размер такого штрафа и порядок его начисления устанавливается контрактом в соответствии с законодательством Российской Федерации.</w:t>
      </w:r>
    </w:p>
  </w:footnote>
  <w:footnote w:id="17">
    <w:p w:rsidR="002F1A6E" w:rsidRPr="00BF2484" w:rsidRDefault="002F1A6E" w:rsidP="002F1A6E">
      <w:pPr>
        <w:pStyle w:val="a3"/>
        <w:spacing w:after="0" w:line="240" w:lineRule="auto"/>
        <w:jc w:val="both"/>
        <w:rPr>
          <w:rFonts w:ascii="Times New Roman" w:hAnsi="Times New Roman"/>
          <w:sz w:val="18"/>
          <w:szCs w:val="18"/>
        </w:rPr>
      </w:pPr>
      <w:r w:rsidRPr="00A638A1">
        <w:rPr>
          <w:rStyle w:val="a5"/>
          <w:rFonts w:ascii="Times New Roman" w:hAnsi="Times New Roman"/>
          <w:sz w:val="18"/>
          <w:szCs w:val="18"/>
        </w:rPr>
        <w:t>16</w:t>
      </w:r>
      <w:r w:rsidRPr="00A638A1">
        <w:rPr>
          <w:rFonts w:ascii="Times New Roman" w:hAnsi="Times New Roman"/>
          <w:sz w:val="18"/>
          <w:szCs w:val="18"/>
        </w:rPr>
        <w:t xml:space="preserve"> Размер штрафа устанавливается в соответствии с постановлением Правительства Российской Федерации от 30.08.2017        </w:t>
      </w:r>
      <w:r>
        <w:rPr>
          <w:rFonts w:ascii="Times New Roman" w:hAnsi="Times New Roman"/>
          <w:sz w:val="18"/>
          <w:szCs w:val="18"/>
        </w:rPr>
        <w:t xml:space="preserve">                </w:t>
      </w:r>
      <w:r w:rsidRPr="00A638A1">
        <w:rPr>
          <w:rFonts w:ascii="Times New Roman" w:hAnsi="Times New Roman"/>
          <w:sz w:val="18"/>
          <w:szCs w:val="18"/>
        </w:rPr>
        <w:t xml:space="preserve">   № 1042 в следующем порядке:</w:t>
      </w:r>
    </w:p>
    <w:p w:rsidR="002F1A6E" w:rsidRPr="005C77B2" w:rsidRDefault="002F1A6E" w:rsidP="002F1A6E">
      <w:pPr>
        <w:pStyle w:val="a3"/>
        <w:spacing w:after="0" w:line="240" w:lineRule="auto"/>
        <w:jc w:val="both"/>
        <w:rPr>
          <w:rFonts w:ascii="Times New Roman" w:hAnsi="Times New Roman"/>
          <w:sz w:val="18"/>
          <w:szCs w:val="18"/>
        </w:rPr>
      </w:pPr>
      <w:r w:rsidRPr="005C77B2">
        <w:rPr>
          <w:rFonts w:ascii="Times New Roman" w:hAnsi="Times New Roman"/>
          <w:sz w:val="18"/>
          <w:szCs w:val="18"/>
        </w:rPr>
        <w:t>а) 1000 рублей, если цена Контракта не превышает 3 млн. рублей (включительно);</w:t>
      </w:r>
    </w:p>
    <w:p w:rsidR="002F1A6E" w:rsidRPr="005C77B2" w:rsidRDefault="002F1A6E" w:rsidP="002F1A6E">
      <w:pPr>
        <w:pStyle w:val="a3"/>
        <w:spacing w:after="0" w:line="240" w:lineRule="auto"/>
        <w:jc w:val="both"/>
        <w:rPr>
          <w:rFonts w:ascii="Times New Roman" w:hAnsi="Times New Roman"/>
          <w:sz w:val="18"/>
          <w:szCs w:val="18"/>
        </w:rPr>
      </w:pPr>
      <w:r w:rsidRPr="005C77B2">
        <w:rPr>
          <w:rFonts w:ascii="Times New Roman" w:hAnsi="Times New Roman"/>
          <w:sz w:val="18"/>
          <w:szCs w:val="18"/>
        </w:rPr>
        <w:t>б) 5000 рублей, если цена Контракта составляет от 3 млн. рублей до 50 млн. рублей (включительно);</w:t>
      </w:r>
    </w:p>
    <w:p w:rsidR="002F1A6E" w:rsidRPr="005C77B2" w:rsidRDefault="002F1A6E" w:rsidP="002F1A6E">
      <w:pPr>
        <w:pStyle w:val="a3"/>
        <w:spacing w:after="0" w:line="240" w:lineRule="auto"/>
        <w:jc w:val="both"/>
        <w:rPr>
          <w:rFonts w:ascii="Times New Roman" w:hAnsi="Times New Roman"/>
          <w:sz w:val="18"/>
          <w:szCs w:val="18"/>
        </w:rPr>
      </w:pPr>
      <w:r w:rsidRPr="005C77B2">
        <w:rPr>
          <w:rFonts w:ascii="Times New Roman" w:hAnsi="Times New Roman"/>
          <w:sz w:val="18"/>
          <w:szCs w:val="18"/>
        </w:rPr>
        <w:t>в) 10000 рублей, если цена Контракта составляет от 50 млн. рублей до 100 млн. рублей (включительно);</w:t>
      </w:r>
    </w:p>
    <w:p w:rsidR="002F1A6E" w:rsidRDefault="002F1A6E" w:rsidP="002F1A6E">
      <w:pPr>
        <w:pStyle w:val="a3"/>
        <w:spacing w:after="0" w:line="240" w:lineRule="auto"/>
        <w:jc w:val="both"/>
      </w:pPr>
      <w:r w:rsidRPr="005C77B2">
        <w:rPr>
          <w:rFonts w:ascii="Times New Roman" w:hAnsi="Times New Roman"/>
          <w:sz w:val="18"/>
          <w:szCs w:val="18"/>
        </w:rPr>
        <w:t>г) 100000 рублей, если цена Контракта превышает 100 млн. рублей.</w:t>
      </w:r>
    </w:p>
  </w:footnote>
  <w:footnote w:id="18">
    <w:p w:rsidR="002F1A6E" w:rsidRPr="0001763A" w:rsidRDefault="002F1A6E" w:rsidP="002F1A6E">
      <w:pPr>
        <w:autoSpaceDE w:val="0"/>
        <w:autoSpaceDN w:val="0"/>
        <w:adjustRightInd w:val="0"/>
        <w:spacing w:after="0" w:line="240" w:lineRule="auto"/>
        <w:jc w:val="both"/>
        <w:rPr>
          <w:rFonts w:ascii="Times New Roman" w:hAnsi="Times New Roman"/>
          <w:sz w:val="18"/>
          <w:szCs w:val="18"/>
        </w:rPr>
      </w:pPr>
      <w:r w:rsidRPr="0001763A">
        <w:rPr>
          <w:rStyle w:val="a5"/>
          <w:rFonts w:ascii="Times New Roman" w:hAnsi="Times New Roman"/>
          <w:sz w:val="18"/>
          <w:szCs w:val="18"/>
        </w:rPr>
        <w:t>17</w:t>
      </w:r>
      <w:r w:rsidRPr="0001763A">
        <w:rPr>
          <w:rFonts w:ascii="Times New Roman" w:hAnsi="Times New Roman"/>
          <w:sz w:val="18"/>
          <w:szCs w:val="18"/>
        </w:rPr>
        <w:t xml:space="preserve"> </w:t>
      </w:r>
      <w:r w:rsidRPr="00A638A1">
        <w:rPr>
          <w:rFonts w:ascii="Times New Roman" w:hAnsi="Times New Roman"/>
          <w:sz w:val="18"/>
          <w:szCs w:val="18"/>
        </w:rPr>
        <w:t>Размер штрафа устанавливается в соответствии с постановлением Правительства Российской Федерации от 30.08.2017                № 1042 в следующем порядке:</w:t>
      </w:r>
    </w:p>
    <w:p w:rsidR="002F1A6E" w:rsidRPr="0001763A" w:rsidRDefault="002F1A6E" w:rsidP="002F1A6E">
      <w:pPr>
        <w:pStyle w:val="a3"/>
        <w:spacing w:after="0" w:line="240" w:lineRule="auto"/>
        <w:jc w:val="both"/>
        <w:rPr>
          <w:rFonts w:ascii="Times New Roman" w:hAnsi="Times New Roman"/>
          <w:sz w:val="18"/>
          <w:szCs w:val="18"/>
        </w:rPr>
      </w:pPr>
      <w:r w:rsidRPr="0001763A">
        <w:rPr>
          <w:rFonts w:ascii="Times New Roman" w:hAnsi="Times New Roman"/>
          <w:sz w:val="18"/>
          <w:szCs w:val="18"/>
        </w:rPr>
        <w:t>а) 10 процентов цены Контракта (этапа) в случае, если цена Контракта (этапа) не превышает 3 млн. рублей;</w:t>
      </w:r>
    </w:p>
    <w:p w:rsidR="002F1A6E" w:rsidRPr="0001763A" w:rsidRDefault="002F1A6E" w:rsidP="002F1A6E">
      <w:pPr>
        <w:pStyle w:val="a3"/>
        <w:spacing w:after="0" w:line="240" w:lineRule="auto"/>
        <w:jc w:val="both"/>
        <w:rPr>
          <w:rFonts w:ascii="Times New Roman" w:hAnsi="Times New Roman"/>
          <w:sz w:val="18"/>
          <w:szCs w:val="18"/>
        </w:rPr>
      </w:pPr>
      <w:r w:rsidRPr="0001763A">
        <w:rPr>
          <w:rFonts w:ascii="Times New Roman" w:hAnsi="Times New Roman"/>
          <w:sz w:val="18"/>
          <w:szCs w:val="18"/>
        </w:rPr>
        <w:t>б) 5 процентов цены Контракта (этапа) в случае, если цена Контракта (этапа) составляет от 3 млн. рублей до 50 млн. рублей (включительно);</w:t>
      </w:r>
    </w:p>
    <w:p w:rsidR="002F1A6E" w:rsidRPr="0001763A" w:rsidRDefault="002F1A6E" w:rsidP="002F1A6E">
      <w:pPr>
        <w:pStyle w:val="a3"/>
        <w:spacing w:after="0" w:line="240" w:lineRule="auto"/>
        <w:jc w:val="both"/>
        <w:rPr>
          <w:rFonts w:ascii="Times New Roman" w:hAnsi="Times New Roman"/>
          <w:sz w:val="18"/>
          <w:szCs w:val="18"/>
        </w:rPr>
      </w:pPr>
      <w:r w:rsidRPr="0001763A">
        <w:rPr>
          <w:rFonts w:ascii="Times New Roman" w:hAnsi="Times New Roman"/>
          <w:sz w:val="18"/>
          <w:szCs w:val="18"/>
        </w:rPr>
        <w:t>в) 1 процент цены Контракта (этапа) в случае, если цена Контракта (этапа) составляет от 50 млн. рублей до 100 млн. рублей (включительно);</w:t>
      </w:r>
    </w:p>
    <w:p w:rsidR="002F1A6E" w:rsidRPr="0001763A" w:rsidRDefault="002F1A6E" w:rsidP="002F1A6E">
      <w:pPr>
        <w:pStyle w:val="a3"/>
        <w:spacing w:after="0" w:line="240" w:lineRule="auto"/>
        <w:jc w:val="both"/>
        <w:rPr>
          <w:rFonts w:ascii="Times New Roman" w:hAnsi="Times New Roman"/>
          <w:sz w:val="18"/>
          <w:szCs w:val="18"/>
        </w:rPr>
      </w:pPr>
      <w:r w:rsidRPr="0001763A">
        <w:rPr>
          <w:rFonts w:ascii="Times New Roman" w:hAnsi="Times New Roman"/>
          <w:sz w:val="18"/>
          <w:szCs w:val="18"/>
        </w:rPr>
        <w:t>г) 0,5 процента цены Контракта (этапа) в случае, если цена Контракта (этапа) составляет от 100 млн. рублей до 500 млн. рублей (включительно);</w:t>
      </w:r>
    </w:p>
    <w:p w:rsidR="002F1A6E" w:rsidRPr="0001763A" w:rsidRDefault="002F1A6E" w:rsidP="002F1A6E">
      <w:pPr>
        <w:pStyle w:val="a3"/>
        <w:spacing w:after="0" w:line="240" w:lineRule="auto"/>
        <w:jc w:val="both"/>
        <w:rPr>
          <w:rFonts w:ascii="Times New Roman" w:hAnsi="Times New Roman"/>
          <w:sz w:val="18"/>
          <w:szCs w:val="18"/>
        </w:rPr>
      </w:pPr>
      <w:r w:rsidRPr="0001763A">
        <w:rPr>
          <w:rFonts w:ascii="Times New Roman" w:hAnsi="Times New Roman"/>
          <w:sz w:val="18"/>
          <w:szCs w:val="18"/>
        </w:rPr>
        <w:t>д) 0,4 процента цены Контракта (этапа) в случае, если цена Контракта (этапа) составляет от 500 млн. рублей до 1 млрд. рублей (включительно);</w:t>
      </w:r>
    </w:p>
    <w:p w:rsidR="002F1A6E" w:rsidRPr="0001763A" w:rsidRDefault="002F1A6E" w:rsidP="002F1A6E">
      <w:pPr>
        <w:pStyle w:val="a3"/>
        <w:spacing w:after="0" w:line="240" w:lineRule="auto"/>
        <w:jc w:val="both"/>
        <w:rPr>
          <w:rFonts w:ascii="Times New Roman" w:hAnsi="Times New Roman"/>
          <w:sz w:val="18"/>
          <w:szCs w:val="18"/>
        </w:rPr>
      </w:pPr>
      <w:r w:rsidRPr="0001763A">
        <w:rPr>
          <w:rFonts w:ascii="Times New Roman" w:hAnsi="Times New Roman"/>
          <w:sz w:val="18"/>
          <w:szCs w:val="18"/>
        </w:rPr>
        <w:t>е) 0,3 процента цены Контракта (этапа) в случае, если цена Контракта (этапа) составляет от 1 млрд. рублей до 2 млрд. рублей (включительно);</w:t>
      </w:r>
    </w:p>
    <w:p w:rsidR="002F1A6E" w:rsidRPr="0001763A" w:rsidRDefault="002F1A6E" w:rsidP="002F1A6E">
      <w:pPr>
        <w:pStyle w:val="a3"/>
        <w:spacing w:after="0" w:line="240" w:lineRule="auto"/>
        <w:jc w:val="both"/>
        <w:rPr>
          <w:rFonts w:ascii="Times New Roman" w:hAnsi="Times New Roman"/>
          <w:sz w:val="18"/>
          <w:szCs w:val="18"/>
        </w:rPr>
      </w:pPr>
      <w:r w:rsidRPr="0001763A">
        <w:rPr>
          <w:rFonts w:ascii="Times New Roman" w:hAnsi="Times New Roman"/>
          <w:sz w:val="18"/>
          <w:szCs w:val="18"/>
        </w:rPr>
        <w:t>ж) 0,25 процента цены Контракта (этапа) в случае, если цена Контракта (этапа) составляет от 2 млрд. рублей до 5 млрд. рублей (включительно);</w:t>
      </w:r>
    </w:p>
    <w:p w:rsidR="002F1A6E" w:rsidRPr="0001763A" w:rsidRDefault="002F1A6E" w:rsidP="002F1A6E">
      <w:pPr>
        <w:pStyle w:val="a3"/>
        <w:spacing w:after="0" w:line="240" w:lineRule="auto"/>
        <w:jc w:val="both"/>
        <w:rPr>
          <w:rFonts w:ascii="Times New Roman" w:hAnsi="Times New Roman"/>
          <w:sz w:val="18"/>
          <w:szCs w:val="18"/>
        </w:rPr>
      </w:pPr>
      <w:r w:rsidRPr="0001763A">
        <w:rPr>
          <w:rFonts w:ascii="Times New Roman" w:hAnsi="Times New Roman"/>
          <w:sz w:val="18"/>
          <w:szCs w:val="18"/>
        </w:rPr>
        <w:t>з) 0,2 процента цены Контракта (этапа) в случае, если цена Контракта (этапа) составляет от 5 млрд. рублей до 10 млрд. рублей (включительно);</w:t>
      </w:r>
    </w:p>
    <w:p w:rsidR="002F1A6E" w:rsidRPr="0001763A" w:rsidRDefault="002F1A6E" w:rsidP="002F1A6E">
      <w:pPr>
        <w:pStyle w:val="a3"/>
        <w:spacing w:after="0" w:line="240" w:lineRule="auto"/>
        <w:jc w:val="both"/>
        <w:rPr>
          <w:rFonts w:ascii="Times New Roman" w:hAnsi="Times New Roman"/>
          <w:sz w:val="18"/>
          <w:szCs w:val="18"/>
        </w:rPr>
      </w:pPr>
      <w:r w:rsidRPr="0001763A">
        <w:rPr>
          <w:rFonts w:ascii="Times New Roman" w:hAnsi="Times New Roman"/>
          <w:sz w:val="18"/>
          <w:szCs w:val="18"/>
        </w:rPr>
        <w:t>и) 0,1 процента цены Контракта (этапа) в случае, если цена Контракта (этапа) превышает 10 млрд. рублей.</w:t>
      </w:r>
    </w:p>
  </w:footnote>
  <w:footnote w:id="19">
    <w:p w:rsidR="002F1A6E" w:rsidRPr="00A638A1" w:rsidRDefault="002F1A6E" w:rsidP="002F1A6E">
      <w:pPr>
        <w:pStyle w:val="a3"/>
        <w:spacing w:after="0" w:line="240" w:lineRule="auto"/>
        <w:jc w:val="both"/>
        <w:rPr>
          <w:rFonts w:ascii="Times New Roman" w:hAnsi="Times New Roman"/>
          <w:sz w:val="18"/>
          <w:szCs w:val="18"/>
        </w:rPr>
      </w:pPr>
      <w:r w:rsidRPr="0001763A">
        <w:rPr>
          <w:rStyle w:val="a5"/>
          <w:rFonts w:ascii="Times New Roman" w:hAnsi="Times New Roman"/>
          <w:sz w:val="18"/>
          <w:szCs w:val="18"/>
        </w:rPr>
        <w:t>18</w:t>
      </w:r>
      <w:r w:rsidRPr="0001763A">
        <w:rPr>
          <w:rFonts w:ascii="Times New Roman" w:hAnsi="Times New Roman"/>
          <w:sz w:val="18"/>
          <w:szCs w:val="18"/>
        </w:rPr>
        <w:t xml:space="preserve"> </w:t>
      </w:r>
      <w:r w:rsidRPr="00A638A1">
        <w:rPr>
          <w:rFonts w:ascii="Times New Roman" w:hAnsi="Times New Roman"/>
          <w:sz w:val="18"/>
          <w:szCs w:val="18"/>
        </w:rPr>
        <w:t xml:space="preserve">Размер штрафа устанавливается в соответствии с постановлением Правительства Российской Федерации от 30.08.2017         </w:t>
      </w:r>
      <w:r>
        <w:rPr>
          <w:rFonts w:ascii="Times New Roman" w:hAnsi="Times New Roman"/>
          <w:sz w:val="18"/>
          <w:szCs w:val="18"/>
        </w:rPr>
        <w:t xml:space="preserve">          </w:t>
      </w:r>
      <w:r w:rsidRPr="00A638A1">
        <w:rPr>
          <w:rFonts w:ascii="Times New Roman" w:hAnsi="Times New Roman"/>
          <w:sz w:val="18"/>
          <w:szCs w:val="18"/>
        </w:rPr>
        <w:t xml:space="preserve">  № 1042 в размере 1 процента цены контракта (этапа), но не более 5 тыс. рублей и не менее 1 тыс. рублей.</w:t>
      </w:r>
    </w:p>
  </w:footnote>
  <w:footnote w:id="20">
    <w:p w:rsidR="002F1A6E" w:rsidRPr="00A638A1" w:rsidRDefault="002F1A6E" w:rsidP="002F1A6E">
      <w:pPr>
        <w:pStyle w:val="a3"/>
        <w:spacing w:after="0" w:line="240" w:lineRule="auto"/>
        <w:jc w:val="both"/>
        <w:rPr>
          <w:rFonts w:ascii="Times New Roman" w:hAnsi="Times New Roman"/>
          <w:sz w:val="18"/>
          <w:szCs w:val="18"/>
        </w:rPr>
      </w:pPr>
      <w:r w:rsidRPr="00A638A1">
        <w:rPr>
          <w:rStyle w:val="a5"/>
          <w:rFonts w:ascii="Times New Roman" w:hAnsi="Times New Roman"/>
          <w:sz w:val="18"/>
          <w:szCs w:val="18"/>
        </w:rPr>
        <w:t>19</w:t>
      </w:r>
      <w:r w:rsidRPr="00A638A1">
        <w:rPr>
          <w:rFonts w:ascii="Times New Roman" w:hAnsi="Times New Roman"/>
          <w:sz w:val="18"/>
          <w:szCs w:val="18"/>
        </w:rPr>
        <w:t xml:space="preserve"> Размер штрафа устанавливается в соответствии с постановлением Правительства Российской Федерации от 30.08.2017      </w:t>
      </w:r>
      <w:r>
        <w:rPr>
          <w:rFonts w:ascii="Times New Roman" w:hAnsi="Times New Roman"/>
          <w:sz w:val="18"/>
          <w:szCs w:val="18"/>
        </w:rPr>
        <w:t xml:space="preserve">           </w:t>
      </w:r>
      <w:r w:rsidRPr="00A638A1">
        <w:rPr>
          <w:rFonts w:ascii="Times New Roman" w:hAnsi="Times New Roman"/>
          <w:sz w:val="18"/>
          <w:szCs w:val="18"/>
        </w:rPr>
        <w:t xml:space="preserve">      № 1042 в следующем порядке:</w:t>
      </w:r>
    </w:p>
    <w:p w:rsidR="002F1A6E" w:rsidRPr="00A638A1" w:rsidRDefault="002F1A6E" w:rsidP="002F1A6E">
      <w:pPr>
        <w:pStyle w:val="a3"/>
        <w:spacing w:after="0" w:line="240" w:lineRule="auto"/>
        <w:jc w:val="both"/>
        <w:rPr>
          <w:rFonts w:ascii="Times New Roman" w:hAnsi="Times New Roman"/>
          <w:sz w:val="18"/>
          <w:szCs w:val="18"/>
        </w:rPr>
      </w:pPr>
      <w:r w:rsidRPr="00A638A1">
        <w:rPr>
          <w:rFonts w:ascii="Times New Roman" w:hAnsi="Times New Roman"/>
          <w:sz w:val="18"/>
          <w:szCs w:val="18"/>
        </w:rPr>
        <w:t>а) в случае, если цена контракта не превышает начальную (максимальную) цену контракта:</w:t>
      </w:r>
    </w:p>
    <w:p w:rsidR="002F1A6E" w:rsidRPr="00A638A1" w:rsidRDefault="002F1A6E" w:rsidP="002F1A6E">
      <w:pPr>
        <w:pStyle w:val="a3"/>
        <w:spacing w:after="0" w:line="240" w:lineRule="auto"/>
        <w:jc w:val="both"/>
        <w:rPr>
          <w:rFonts w:ascii="Times New Roman" w:hAnsi="Times New Roman"/>
          <w:sz w:val="18"/>
          <w:szCs w:val="18"/>
        </w:rPr>
      </w:pPr>
      <w:r w:rsidRPr="00A638A1">
        <w:rPr>
          <w:rFonts w:ascii="Times New Roman" w:hAnsi="Times New Roman"/>
          <w:sz w:val="18"/>
          <w:szCs w:val="18"/>
        </w:rPr>
        <w:t>10 процентов начальной (максимальной) цены контракта, если цена контракта не превышает 3 млн. рублей;</w:t>
      </w:r>
    </w:p>
    <w:p w:rsidR="002F1A6E" w:rsidRPr="00A638A1" w:rsidRDefault="002F1A6E" w:rsidP="002F1A6E">
      <w:pPr>
        <w:pStyle w:val="a3"/>
        <w:spacing w:after="0" w:line="240" w:lineRule="auto"/>
        <w:jc w:val="both"/>
        <w:rPr>
          <w:rFonts w:ascii="Times New Roman" w:hAnsi="Times New Roman"/>
          <w:sz w:val="18"/>
          <w:szCs w:val="18"/>
        </w:rPr>
      </w:pPr>
      <w:r w:rsidRPr="00A638A1">
        <w:rPr>
          <w:rFonts w:ascii="Times New Roman" w:hAnsi="Times New Roman"/>
          <w:sz w:val="18"/>
          <w:szCs w:val="18"/>
        </w:rPr>
        <w:t>5 процентов начальной (максимальной) цены контракта, если цена контракта составляет от 3 млн. рублей до 50 млн. рублей (включительно);</w:t>
      </w:r>
    </w:p>
    <w:p w:rsidR="002F1A6E" w:rsidRPr="00A638A1" w:rsidRDefault="002F1A6E" w:rsidP="002F1A6E">
      <w:pPr>
        <w:pStyle w:val="a3"/>
        <w:spacing w:after="0" w:line="240" w:lineRule="auto"/>
        <w:jc w:val="both"/>
        <w:rPr>
          <w:rFonts w:ascii="Times New Roman" w:hAnsi="Times New Roman"/>
          <w:sz w:val="18"/>
          <w:szCs w:val="18"/>
        </w:rPr>
      </w:pPr>
      <w:r w:rsidRPr="00A638A1">
        <w:rPr>
          <w:rFonts w:ascii="Times New Roman" w:hAnsi="Times New Roman"/>
          <w:sz w:val="18"/>
          <w:szCs w:val="18"/>
        </w:rPr>
        <w:t>1 процент начальной (максимальной) цены контракта, если цена контракта составляет от 50 млн. рублей до 100 млн. рублей (включительно);</w:t>
      </w:r>
    </w:p>
    <w:p w:rsidR="002F1A6E" w:rsidRPr="00A638A1" w:rsidRDefault="002F1A6E" w:rsidP="002F1A6E">
      <w:pPr>
        <w:pStyle w:val="a3"/>
        <w:spacing w:after="0" w:line="240" w:lineRule="auto"/>
        <w:jc w:val="both"/>
        <w:rPr>
          <w:rFonts w:ascii="Times New Roman" w:hAnsi="Times New Roman"/>
          <w:sz w:val="18"/>
          <w:szCs w:val="18"/>
        </w:rPr>
      </w:pPr>
      <w:r w:rsidRPr="00A638A1">
        <w:rPr>
          <w:rFonts w:ascii="Times New Roman" w:hAnsi="Times New Roman"/>
          <w:sz w:val="18"/>
          <w:szCs w:val="18"/>
        </w:rPr>
        <w:t>б) в случае, если цена контракта превышает начальную (максимальную) цену контракта:</w:t>
      </w:r>
    </w:p>
    <w:p w:rsidR="002F1A6E" w:rsidRPr="00A638A1" w:rsidRDefault="002F1A6E" w:rsidP="002F1A6E">
      <w:pPr>
        <w:pStyle w:val="a3"/>
        <w:spacing w:after="0" w:line="240" w:lineRule="auto"/>
        <w:jc w:val="both"/>
        <w:rPr>
          <w:rFonts w:ascii="Times New Roman" w:hAnsi="Times New Roman"/>
          <w:sz w:val="18"/>
          <w:szCs w:val="18"/>
        </w:rPr>
      </w:pPr>
      <w:r w:rsidRPr="00A638A1">
        <w:rPr>
          <w:rFonts w:ascii="Times New Roman" w:hAnsi="Times New Roman"/>
          <w:sz w:val="18"/>
          <w:szCs w:val="18"/>
        </w:rPr>
        <w:t>10 процентов цены контракта, если цена контракта не превышает 3 млн. рублей;</w:t>
      </w:r>
    </w:p>
    <w:p w:rsidR="002F1A6E" w:rsidRPr="00A638A1" w:rsidRDefault="002F1A6E" w:rsidP="002F1A6E">
      <w:pPr>
        <w:pStyle w:val="a3"/>
        <w:spacing w:after="0" w:line="240" w:lineRule="auto"/>
        <w:jc w:val="both"/>
        <w:rPr>
          <w:rFonts w:ascii="Times New Roman" w:hAnsi="Times New Roman"/>
          <w:sz w:val="18"/>
          <w:szCs w:val="18"/>
        </w:rPr>
      </w:pPr>
      <w:r w:rsidRPr="00A638A1">
        <w:rPr>
          <w:rFonts w:ascii="Times New Roman" w:hAnsi="Times New Roman"/>
          <w:sz w:val="18"/>
          <w:szCs w:val="18"/>
        </w:rPr>
        <w:t>5 процентов цены контракта, если цена контракта составляет от 3 млн. рублей до 50 млн. рублей (включительно);</w:t>
      </w:r>
    </w:p>
    <w:p w:rsidR="002F1A6E" w:rsidRPr="00A638A1" w:rsidRDefault="002F1A6E" w:rsidP="002F1A6E">
      <w:pPr>
        <w:pStyle w:val="a3"/>
        <w:spacing w:after="0" w:line="240" w:lineRule="auto"/>
        <w:jc w:val="both"/>
        <w:rPr>
          <w:rFonts w:ascii="Times New Roman" w:hAnsi="Times New Roman"/>
          <w:sz w:val="18"/>
          <w:szCs w:val="18"/>
        </w:rPr>
      </w:pPr>
      <w:r w:rsidRPr="00A638A1">
        <w:rPr>
          <w:rFonts w:ascii="Times New Roman" w:hAnsi="Times New Roman"/>
          <w:sz w:val="18"/>
          <w:szCs w:val="18"/>
        </w:rPr>
        <w:t>1 процент цены контракта, если цена контракта составляет от 50 млн. рублей до 100 млн. рублей (включительно).</w:t>
      </w:r>
    </w:p>
  </w:footnote>
  <w:footnote w:id="21">
    <w:p w:rsidR="002F1A6E" w:rsidRPr="0001763A" w:rsidRDefault="002F1A6E" w:rsidP="002F1A6E">
      <w:pPr>
        <w:pStyle w:val="a3"/>
        <w:spacing w:after="0" w:line="240" w:lineRule="auto"/>
        <w:jc w:val="both"/>
        <w:rPr>
          <w:rFonts w:ascii="Times New Roman" w:hAnsi="Times New Roman"/>
          <w:sz w:val="18"/>
          <w:szCs w:val="18"/>
        </w:rPr>
      </w:pPr>
      <w:r w:rsidRPr="00A638A1">
        <w:rPr>
          <w:rStyle w:val="a5"/>
          <w:rFonts w:ascii="Times New Roman" w:hAnsi="Times New Roman"/>
          <w:sz w:val="18"/>
          <w:szCs w:val="18"/>
        </w:rPr>
        <w:t>20</w:t>
      </w:r>
      <w:r w:rsidRPr="00A638A1">
        <w:rPr>
          <w:rFonts w:ascii="Times New Roman" w:hAnsi="Times New Roman"/>
          <w:sz w:val="18"/>
          <w:szCs w:val="18"/>
        </w:rPr>
        <w:t xml:space="preserve"> Размер штрафа устанавливается в соответствии с постановлением Правительства Российской Федерации от 30.08.2017                  № 1042 в следующем порядке:</w:t>
      </w:r>
    </w:p>
    <w:p w:rsidR="002F1A6E" w:rsidRPr="0001763A" w:rsidRDefault="002F1A6E" w:rsidP="002F1A6E">
      <w:pPr>
        <w:pStyle w:val="a3"/>
        <w:spacing w:after="0" w:line="240" w:lineRule="auto"/>
        <w:jc w:val="both"/>
        <w:rPr>
          <w:rFonts w:ascii="Times New Roman" w:hAnsi="Times New Roman"/>
          <w:sz w:val="18"/>
          <w:szCs w:val="18"/>
        </w:rPr>
      </w:pPr>
      <w:r w:rsidRPr="0001763A">
        <w:rPr>
          <w:rFonts w:ascii="Times New Roman" w:hAnsi="Times New Roman"/>
          <w:sz w:val="18"/>
          <w:szCs w:val="18"/>
        </w:rPr>
        <w:t>а) 1000 рублей, если цена Контракта не превышает 3 млн. рублей;</w:t>
      </w:r>
    </w:p>
    <w:p w:rsidR="002F1A6E" w:rsidRPr="0001763A" w:rsidRDefault="002F1A6E" w:rsidP="002F1A6E">
      <w:pPr>
        <w:pStyle w:val="a3"/>
        <w:spacing w:after="0" w:line="240" w:lineRule="auto"/>
        <w:jc w:val="both"/>
        <w:rPr>
          <w:rFonts w:ascii="Times New Roman" w:hAnsi="Times New Roman"/>
          <w:sz w:val="18"/>
          <w:szCs w:val="18"/>
        </w:rPr>
      </w:pPr>
      <w:r w:rsidRPr="0001763A">
        <w:rPr>
          <w:rFonts w:ascii="Times New Roman" w:hAnsi="Times New Roman"/>
          <w:sz w:val="18"/>
          <w:szCs w:val="18"/>
        </w:rPr>
        <w:t>б) 5000 рублей, если цена Контракта составляет от 3 млн. рублей до 50 млн. рублей (включительно);</w:t>
      </w:r>
    </w:p>
    <w:p w:rsidR="002F1A6E" w:rsidRPr="0001763A" w:rsidRDefault="002F1A6E" w:rsidP="002F1A6E">
      <w:pPr>
        <w:pStyle w:val="a3"/>
        <w:spacing w:after="0" w:line="240" w:lineRule="auto"/>
        <w:jc w:val="both"/>
        <w:rPr>
          <w:rFonts w:ascii="Times New Roman" w:hAnsi="Times New Roman"/>
          <w:sz w:val="18"/>
          <w:szCs w:val="18"/>
        </w:rPr>
      </w:pPr>
      <w:r w:rsidRPr="0001763A">
        <w:rPr>
          <w:rFonts w:ascii="Times New Roman" w:hAnsi="Times New Roman"/>
          <w:sz w:val="18"/>
          <w:szCs w:val="18"/>
        </w:rPr>
        <w:t>в) 10000 рублей, если цена Контракта составляет от 50 млн. рублей до 100 млн. рублей (включительно);</w:t>
      </w:r>
    </w:p>
    <w:p w:rsidR="002F1A6E" w:rsidRPr="0001763A" w:rsidRDefault="002F1A6E" w:rsidP="002F1A6E">
      <w:pPr>
        <w:pStyle w:val="a3"/>
        <w:spacing w:after="0" w:line="240" w:lineRule="auto"/>
        <w:jc w:val="both"/>
        <w:rPr>
          <w:rFonts w:ascii="Times New Roman" w:hAnsi="Times New Roman"/>
          <w:sz w:val="18"/>
          <w:szCs w:val="18"/>
        </w:rPr>
      </w:pPr>
      <w:r w:rsidRPr="0001763A">
        <w:rPr>
          <w:rFonts w:ascii="Times New Roman" w:hAnsi="Times New Roman"/>
          <w:sz w:val="18"/>
          <w:szCs w:val="18"/>
        </w:rPr>
        <w:t>г) 100000 рублей, если цена Контракта превышает 100 млн. рублей.</w:t>
      </w:r>
    </w:p>
  </w:footnote>
  <w:footnote w:id="22">
    <w:p w:rsidR="002F1A6E" w:rsidRPr="007E6EAA" w:rsidRDefault="002F1A6E" w:rsidP="002F1A6E">
      <w:pPr>
        <w:pStyle w:val="a3"/>
        <w:spacing w:after="0" w:line="240" w:lineRule="auto"/>
        <w:jc w:val="both"/>
        <w:rPr>
          <w:rFonts w:ascii="Times New Roman" w:hAnsi="Times New Roman"/>
          <w:sz w:val="18"/>
          <w:szCs w:val="18"/>
        </w:rPr>
      </w:pPr>
      <w:r w:rsidRPr="007E6EAA">
        <w:rPr>
          <w:rStyle w:val="a5"/>
          <w:rFonts w:ascii="Times New Roman" w:hAnsi="Times New Roman"/>
          <w:sz w:val="18"/>
          <w:szCs w:val="18"/>
        </w:rPr>
        <w:t>21</w:t>
      </w:r>
      <w:r w:rsidRPr="007E6EAA">
        <w:rPr>
          <w:rFonts w:ascii="Times New Roman" w:hAnsi="Times New Roman"/>
          <w:sz w:val="18"/>
          <w:szCs w:val="18"/>
        </w:rPr>
        <w:t xml:space="preserve"> Данное условие применяется в случае, если начальная (максимальная) цена контракта при осуществлении закупки товара, работы, услуги превышает размер, установленный постановлением Правительства Российской Федерации от 04.09.2013 № 775.</w:t>
      </w:r>
    </w:p>
  </w:footnote>
  <w:footnote w:id="23">
    <w:p w:rsidR="002F1A6E" w:rsidRPr="007E6EAA" w:rsidRDefault="002F1A6E" w:rsidP="002F1A6E">
      <w:pPr>
        <w:pStyle w:val="a3"/>
        <w:spacing w:after="0" w:line="240" w:lineRule="auto"/>
        <w:jc w:val="both"/>
        <w:rPr>
          <w:rFonts w:ascii="Times New Roman" w:hAnsi="Times New Roman"/>
          <w:sz w:val="18"/>
          <w:szCs w:val="18"/>
        </w:rPr>
      </w:pPr>
      <w:r w:rsidRPr="007E6EAA">
        <w:rPr>
          <w:rStyle w:val="a5"/>
          <w:rFonts w:ascii="Times New Roman" w:hAnsi="Times New Roman"/>
          <w:sz w:val="18"/>
          <w:szCs w:val="18"/>
        </w:rPr>
        <w:t>22</w:t>
      </w:r>
      <w:r w:rsidRPr="007E6EAA">
        <w:rPr>
          <w:rFonts w:ascii="Times New Roman" w:hAnsi="Times New Roman"/>
          <w:sz w:val="18"/>
          <w:szCs w:val="18"/>
        </w:rPr>
        <w:t xml:space="preserve"> Пункт 7.10 контракта применяется при установлении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соответствии с частью 6 статьи 30 Федеральным законом «О контрактной системе в сфере закупок товаров, работ, услуг для обеспечения государственных и муниципальных нужд».</w:t>
      </w:r>
    </w:p>
  </w:footnote>
  <w:footnote w:id="24">
    <w:p w:rsidR="002F1A6E" w:rsidRPr="001068B9" w:rsidRDefault="002F1A6E" w:rsidP="002F1A6E">
      <w:pPr>
        <w:pStyle w:val="a3"/>
        <w:spacing w:after="0" w:line="240" w:lineRule="auto"/>
        <w:jc w:val="both"/>
        <w:rPr>
          <w:rFonts w:ascii="Times New Roman" w:hAnsi="Times New Roman"/>
          <w:sz w:val="18"/>
          <w:szCs w:val="18"/>
        </w:rPr>
      </w:pPr>
      <w:r w:rsidRPr="008E3899">
        <w:rPr>
          <w:rStyle w:val="a5"/>
          <w:rFonts w:ascii="Times New Roman" w:hAnsi="Times New Roman"/>
          <w:sz w:val="18"/>
          <w:szCs w:val="18"/>
        </w:rPr>
        <w:t>23</w:t>
      </w:r>
      <w:r w:rsidRPr="008E3899">
        <w:rPr>
          <w:rFonts w:ascii="Times New Roman" w:hAnsi="Times New Roman"/>
          <w:sz w:val="18"/>
          <w:szCs w:val="18"/>
        </w:rPr>
        <w:t xml:space="preserve"> </w:t>
      </w:r>
      <w:r w:rsidRPr="001068B9">
        <w:rPr>
          <w:rFonts w:ascii="Times New Roman" w:hAnsi="Times New Roman"/>
          <w:sz w:val="18"/>
          <w:szCs w:val="18"/>
        </w:rPr>
        <w:t>Положения контракта об обеспечении исполнения контракта, включая положения о предоставлении такого обеспечения с учетом положений статьи 37 Федерального закона «О контрактной системе в сфере закупок товаров, работ, услуг для обеспечения государственных и муниципальных нужд», об обеспечении гарантийных обязательств не применяются в случае:</w:t>
      </w:r>
    </w:p>
    <w:p w:rsidR="002F1A6E" w:rsidRPr="001068B9" w:rsidRDefault="002F1A6E" w:rsidP="002F1A6E">
      <w:pPr>
        <w:pStyle w:val="a3"/>
        <w:spacing w:after="0" w:line="240" w:lineRule="auto"/>
        <w:jc w:val="both"/>
        <w:rPr>
          <w:rFonts w:ascii="Times New Roman" w:hAnsi="Times New Roman"/>
          <w:sz w:val="18"/>
          <w:szCs w:val="18"/>
        </w:rPr>
      </w:pPr>
      <w:r w:rsidRPr="001068B9">
        <w:rPr>
          <w:rFonts w:ascii="Times New Roman" w:hAnsi="Times New Roman"/>
          <w:sz w:val="18"/>
          <w:szCs w:val="18"/>
        </w:rPr>
        <w:t>1) заключения контракта с участником закупки, который является казенным учреждением;</w:t>
      </w:r>
    </w:p>
    <w:p w:rsidR="002F1A6E" w:rsidRPr="001068B9" w:rsidRDefault="002F1A6E" w:rsidP="002F1A6E">
      <w:pPr>
        <w:pStyle w:val="a3"/>
        <w:spacing w:after="0" w:line="240" w:lineRule="auto"/>
        <w:jc w:val="both"/>
        <w:rPr>
          <w:rFonts w:ascii="Times New Roman" w:hAnsi="Times New Roman"/>
          <w:sz w:val="18"/>
          <w:szCs w:val="18"/>
        </w:rPr>
      </w:pPr>
      <w:r w:rsidRPr="001068B9">
        <w:rPr>
          <w:rFonts w:ascii="Times New Roman" w:hAnsi="Times New Roman"/>
          <w:sz w:val="18"/>
          <w:szCs w:val="18"/>
        </w:rPr>
        <w:t>2) осуществления закупки услуги по предоставлению кредита;</w:t>
      </w:r>
    </w:p>
    <w:p w:rsidR="002F1A6E" w:rsidRPr="001068B9" w:rsidRDefault="002F1A6E" w:rsidP="002F1A6E">
      <w:pPr>
        <w:pStyle w:val="a3"/>
        <w:spacing w:after="0" w:line="240" w:lineRule="auto"/>
        <w:jc w:val="both"/>
        <w:rPr>
          <w:rFonts w:ascii="Times New Roman" w:hAnsi="Times New Roman"/>
          <w:sz w:val="18"/>
          <w:szCs w:val="18"/>
        </w:rPr>
      </w:pPr>
      <w:r w:rsidRPr="001068B9">
        <w:rPr>
          <w:rFonts w:ascii="Times New Roman" w:hAnsi="Times New Roman"/>
          <w:sz w:val="18"/>
          <w:szCs w:val="18"/>
        </w:rPr>
        <w:t>3) заключения бюджетным учреждением контракта, предметом которого является выдача банковской гарантии.</w:t>
      </w:r>
    </w:p>
    <w:p w:rsidR="002F1A6E" w:rsidRPr="001068B9" w:rsidRDefault="002F1A6E" w:rsidP="002F1A6E">
      <w:pPr>
        <w:pStyle w:val="a3"/>
        <w:spacing w:after="0" w:line="240" w:lineRule="auto"/>
        <w:jc w:val="both"/>
        <w:rPr>
          <w:rFonts w:ascii="Times New Roman" w:hAnsi="Times New Roman"/>
          <w:sz w:val="18"/>
          <w:szCs w:val="18"/>
        </w:rPr>
      </w:pPr>
      <w:r w:rsidRPr="001068B9">
        <w:rPr>
          <w:rFonts w:ascii="Times New Roman" w:hAnsi="Times New Roman"/>
          <w:sz w:val="18"/>
          <w:szCs w:val="18"/>
        </w:rPr>
        <w:t>Участник закупки, с которым заключается контракт по результатам определения подрядчика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освобождается от предоставления обеспечения исполнения контракта, в том числе с учетом положений статьи 37 Федерального закона «О контрактной системе в сфере закупок товаров, работ, услуг для обеспечения государственных и муниципальных нужд», об обеспечении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2F1A6E" w:rsidRPr="001068B9" w:rsidRDefault="002F1A6E" w:rsidP="002F1A6E">
      <w:pPr>
        <w:pStyle w:val="a3"/>
        <w:spacing w:after="0" w:line="240" w:lineRule="auto"/>
        <w:jc w:val="both"/>
        <w:rPr>
          <w:rFonts w:ascii="Times New Roman" w:hAnsi="Times New Roman"/>
          <w:sz w:val="18"/>
          <w:szCs w:val="18"/>
        </w:rPr>
      </w:pPr>
      <w:r w:rsidRPr="001068B9">
        <w:rPr>
          <w:rFonts w:ascii="Times New Roman" w:hAnsi="Times New Roman"/>
          <w:sz w:val="18"/>
          <w:szCs w:val="18"/>
        </w:rPr>
        <w:t>Заказчик вправе установить, что настоящий раздел не применяется в случае заключения Контракта при осуществлении закупки в случаях, предусмотренных параграфами 3 и 3.1 главы 3 (если начальная (максимальная) цена контракта не превышает пятьсот тысяч рублей), пунктами 2, 7, 9, 10 части 2 статьи 83, пунктами 1, 3 и 4 части 2 статьи 83.1 Федерального закона «О контрактной системе в сфере закупок товаров, работ, услуг для обеспечения государственных и муниципальных нужд».</w:t>
      </w:r>
    </w:p>
    <w:p w:rsidR="002F1A6E" w:rsidRPr="001068B9" w:rsidRDefault="002F1A6E" w:rsidP="002F1A6E">
      <w:pPr>
        <w:pStyle w:val="a3"/>
        <w:spacing w:after="0" w:line="240" w:lineRule="auto"/>
        <w:jc w:val="both"/>
        <w:rPr>
          <w:rFonts w:ascii="Times New Roman" w:hAnsi="Times New Roman"/>
          <w:sz w:val="18"/>
          <w:szCs w:val="18"/>
        </w:rPr>
      </w:pPr>
      <w:r w:rsidRPr="001068B9">
        <w:rPr>
          <w:rFonts w:ascii="Times New Roman" w:hAnsi="Times New Roman"/>
          <w:sz w:val="18"/>
          <w:szCs w:val="18"/>
        </w:rPr>
        <w:t>Заказчик вправе установить в проекте контракта требование обеспечения гарантийных обязательств в случае установления требований к таким обязательствам в соответствии с частью 4 статьи 33 Федерального закона «О контрактной системе в сфере закупок товаров, работ, услуг для обеспечения государственных и муниципальных нужд».</w:t>
      </w:r>
    </w:p>
    <w:p w:rsidR="002F1A6E" w:rsidRPr="000A0EA7" w:rsidRDefault="002F1A6E" w:rsidP="002F1A6E">
      <w:pPr>
        <w:pStyle w:val="a3"/>
        <w:spacing w:after="0" w:line="240" w:lineRule="auto"/>
        <w:jc w:val="both"/>
        <w:rPr>
          <w:rFonts w:ascii="Times New Roman" w:hAnsi="Times New Roman"/>
          <w:sz w:val="18"/>
          <w:szCs w:val="18"/>
        </w:rPr>
      </w:pPr>
      <w:r w:rsidRPr="001068B9">
        <w:rPr>
          <w:rFonts w:ascii="Times New Roman" w:hAnsi="Times New Roman"/>
          <w:sz w:val="18"/>
          <w:szCs w:val="18"/>
        </w:rPr>
        <w:t>Если в соответствии с законодательством Российской Федерации расчеты по контракту подлежат казначейскому сопровождению, заказчик вправе не устанавливать требование обеспечения исполнения Контракта.</w:t>
      </w:r>
    </w:p>
  </w:footnote>
  <w:footnote w:id="25">
    <w:p w:rsidR="002F1A6E" w:rsidRPr="000A0EA7" w:rsidRDefault="002F1A6E" w:rsidP="002F1A6E">
      <w:pPr>
        <w:pStyle w:val="a3"/>
        <w:spacing w:after="0" w:line="240" w:lineRule="auto"/>
        <w:jc w:val="both"/>
        <w:rPr>
          <w:rFonts w:ascii="Times New Roman" w:hAnsi="Times New Roman"/>
          <w:sz w:val="18"/>
          <w:szCs w:val="18"/>
        </w:rPr>
      </w:pPr>
      <w:r>
        <w:rPr>
          <w:rStyle w:val="a5"/>
        </w:rPr>
        <w:t>24</w:t>
      </w:r>
      <w:r w:rsidRPr="000A0EA7">
        <w:rPr>
          <w:rFonts w:ascii="Times New Roman" w:hAnsi="Times New Roman"/>
          <w:sz w:val="18"/>
          <w:szCs w:val="18"/>
        </w:rPr>
        <w:t xml:space="preserve">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footnote>
  <w:footnote w:id="26">
    <w:p w:rsidR="002F1A6E" w:rsidRPr="00DE5C0F" w:rsidRDefault="002F1A6E" w:rsidP="002F1A6E">
      <w:pPr>
        <w:widowControl w:val="0"/>
        <w:autoSpaceDE w:val="0"/>
        <w:autoSpaceDN w:val="0"/>
        <w:adjustRightInd w:val="0"/>
        <w:spacing w:after="0" w:line="240" w:lineRule="auto"/>
        <w:jc w:val="both"/>
        <w:outlineLvl w:val="0"/>
        <w:rPr>
          <w:rFonts w:ascii="Times New Roman" w:hAnsi="Times New Roman"/>
          <w:sz w:val="18"/>
          <w:szCs w:val="18"/>
        </w:rPr>
      </w:pPr>
      <w:r>
        <w:rPr>
          <w:rStyle w:val="a5"/>
          <w:sz w:val="20"/>
          <w:szCs w:val="20"/>
        </w:rPr>
        <w:t>25</w:t>
      </w:r>
      <w:r w:rsidRPr="0071332C">
        <w:rPr>
          <w:rFonts w:ascii="Times New Roman" w:hAnsi="Times New Roman"/>
          <w:sz w:val="18"/>
          <w:szCs w:val="18"/>
        </w:rPr>
        <w:t xml:space="preserve"> Срок возврата заказчиком подрядчику денежных средств не должен превышать тридцать дней с даты исполнения подрядчиком обязательств, предусмотренных контрактом, а в случае установления заказчиком ограничения, предусмотренного частью 3 статьи 30 Федерального закона «О контрактной системе в сфере закупок товаров, работ, услуг для обеспечения государственных и муниципальных нужд», такой срок не должен превышать пятнадцать дней с даты исполнения подрядчиком обязательств, предусмотренных контрактом.</w:t>
      </w:r>
    </w:p>
  </w:footnote>
  <w:footnote w:id="27">
    <w:p w:rsidR="002F1A6E" w:rsidRPr="00587ACC" w:rsidRDefault="002F1A6E" w:rsidP="002F1A6E">
      <w:pPr>
        <w:pStyle w:val="a3"/>
        <w:spacing w:after="0" w:line="240" w:lineRule="auto"/>
        <w:jc w:val="both"/>
        <w:rPr>
          <w:rFonts w:ascii="Times New Roman" w:hAnsi="Times New Roman"/>
          <w:sz w:val="18"/>
          <w:szCs w:val="18"/>
        </w:rPr>
      </w:pPr>
      <w:r>
        <w:rPr>
          <w:rStyle w:val="a5"/>
        </w:rPr>
        <w:t>26</w:t>
      </w:r>
      <w:r w:rsidRPr="00587ACC">
        <w:rPr>
          <w:rFonts w:ascii="Times New Roman" w:hAnsi="Times New Roman"/>
          <w:sz w:val="18"/>
          <w:szCs w:val="18"/>
        </w:rPr>
        <w:t xml:space="preserve"> </w:t>
      </w:r>
      <w:r w:rsidRPr="00587ACC">
        <w:rPr>
          <w:rFonts w:ascii="Times New Roman" w:hAnsi="Times New Roman"/>
          <w:bCs/>
          <w:sz w:val="18"/>
          <w:szCs w:val="18"/>
        </w:rPr>
        <w:t>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footnote>
  <w:footnote w:id="28">
    <w:p w:rsidR="002F1A6E" w:rsidRPr="00587ACC" w:rsidRDefault="002F1A6E" w:rsidP="002F1A6E">
      <w:pPr>
        <w:pStyle w:val="a3"/>
        <w:spacing w:after="0" w:line="240" w:lineRule="auto"/>
        <w:jc w:val="both"/>
        <w:rPr>
          <w:rFonts w:ascii="Times New Roman" w:hAnsi="Times New Roman"/>
          <w:sz w:val="18"/>
          <w:szCs w:val="18"/>
        </w:rPr>
      </w:pPr>
      <w:r>
        <w:rPr>
          <w:rStyle w:val="a5"/>
        </w:rPr>
        <w:t>27</w:t>
      </w:r>
      <w:r w:rsidRPr="00587ACC">
        <w:rPr>
          <w:rFonts w:ascii="Times New Roman" w:hAnsi="Times New Roman"/>
          <w:sz w:val="18"/>
          <w:szCs w:val="18"/>
        </w:rPr>
        <w:t xml:space="preserve"> </w:t>
      </w:r>
      <w:r w:rsidRPr="00685663">
        <w:rPr>
          <w:rFonts w:ascii="Times New Roman" w:hAnsi="Times New Roman"/>
          <w:sz w:val="18"/>
          <w:szCs w:val="18"/>
        </w:rPr>
        <w:t>В случае если сделка подлежит казначейскому сопровождению в проект контракта включаются положения, предусмотренные Правилами казначейского сопровождения средств в случаях, предусмотренных Федеральным законом «О федеральном бюджете на 2021 год и на плановый период 2022 и 2023 годов», утвержденными постановлением Правительства Российской Федерации от 15.12.2020 № 2106.</w:t>
      </w:r>
    </w:p>
  </w:footnote>
  <w:footnote w:id="29">
    <w:p w:rsidR="002F1A6E" w:rsidRPr="00587ACC" w:rsidRDefault="002F1A6E" w:rsidP="002F1A6E">
      <w:pPr>
        <w:pStyle w:val="a3"/>
        <w:spacing w:after="0" w:line="240" w:lineRule="auto"/>
        <w:jc w:val="both"/>
        <w:rPr>
          <w:rFonts w:ascii="Times New Roman" w:hAnsi="Times New Roman"/>
          <w:sz w:val="18"/>
          <w:szCs w:val="18"/>
        </w:rPr>
      </w:pPr>
      <w:r>
        <w:rPr>
          <w:rStyle w:val="a5"/>
        </w:rPr>
        <w:t>28</w:t>
      </w:r>
      <w:r w:rsidRPr="00587ACC">
        <w:rPr>
          <w:rFonts w:ascii="Times New Roman" w:hAnsi="Times New Roman"/>
          <w:sz w:val="18"/>
          <w:szCs w:val="18"/>
        </w:rPr>
        <w:t xml:space="preserve"> Заказчик может дополнить пункт 10.1 словами:</w:t>
      </w:r>
    </w:p>
    <w:p w:rsidR="002F1A6E" w:rsidRPr="00587ACC" w:rsidRDefault="002F1A6E" w:rsidP="002F1A6E">
      <w:pPr>
        <w:pStyle w:val="a3"/>
        <w:spacing w:after="0" w:line="240" w:lineRule="auto"/>
        <w:jc w:val="both"/>
        <w:rPr>
          <w:rFonts w:ascii="Times New Roman" w:hAnsi="Times New Roman"/>
          <w:sz w:val="18"/>
          <w:szCs w:val="18"/>
        </w:rPr>
      </w:pPr>
      <w:r w:rsidRPr="00587ACC">
        <w:rPr>
          <w:rFonts w:ascii="Times New Roman" w:hAnsi="Times New Roman"/>
          <w:sz w:val="18"/>
          <w:szCs w:val="18"/>
        </w:rPr>
        <w:t>- «в части гарантийных обязательств действует до окончания гарантийных обязательств» - при наличии гарантийных обязательств по контракту, превышающих срок действия контракта;</w:t>
      </w:r>
    </w:p>
    <w:p w:rsidR="002F1A6E" w:rsidRPr="00AF64DE" w:rsidRDefault="002F1A6E" w:rsidP="002F1A6E">
      <w:pPr>
        <w:pStyle w:val="a3"/>
        <w:spacing w:after="0" w:line="240" w:lineRule="auto"/>
        <w:jc w:val="both"/>
        <w:rPr>
          <w:rFonts w:ascii="Times New Roman" w:hAnsi="Times New Roman"/>
          <w:sz w:val="16"/>
          <w:szCs w:val="16"/>
        </w:rPr>
      </w:pPr>
      <w:r w:rsidRPr="00AF64DE">
        <w:rPr>
          <w:rFonts w:ascii="Times New Roman" w:hAnsi="Times New Roman"/>
          <w:sz w:val="16"/>
          <w:szCs w:val="16"/>
        </w:rPr>
        <w:t>- «в части расчетов - до полного их завершения» если такое условие не будет противоречить положениям Бюджетного кодекса Российской Федерации и (или) соглашению о предоставлении субсидий бюджетному учреждению.».</w:t>
      </w:r>
    </w:p>
  </w:footnote>
  <w:footnote w:id="30">
    <w:p w:rsidR="002F1A6E" w:rsidRPr="00AF64DE" w:rsidRDefault="002F1A6E" w:rsidP="002F1A6E">
      <w:pPr>
        <w:pStyle w:val="a3"/>
        <w:spacing w:after="0" w:line="240" w:lineRule="auto"/>
        <w:jc w:val="both"/>
        <w:rPr>
          <w:rFonts w:ascii="Times New Roman" w:hAnsi="Times New Roman"/>
          <w:sz w:val="16"/>
          <w:szCs w:val="16"/>
        </w:rPr>
      </w:pPr>
      <w:r>
        <w:rPr>
          <w:rStyle w:val="a5"/>
        </w:rPr>
        <w:t>29</w:t>
      </w:r>
      <w:r w:rsidRPr="00AF64DE">
        <w:rPr>
          <w:rFonts w:ascii="Times New Roman" w:hAnsi="Times New Roman"/>
          <w:sz w:val="16"/>
          <w:szCs w:val="16"/>
        </w:rPr>
        <w:t xml:space="preserve"> Для внесения денежных средств в качестве обеспечения исполнения контракта заказчик указывает, в том числе реквизиты счета, на котором в соответствии с законодательством Российской Федерации учитываются операции со средствами, поступающими во временное распоряжение заказчику.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782C56"/>
    <w:multiLevelType w:val="hybridMultilevel"/>
    <w:tmpl w:val="A29CE39E"/>
    <w:lvl w:ilvl="0" w:tplc="01427C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E33"/>
    <w:rsid w:val="002F1A6E"/>
    <w:rsid w:val="003C5AF7"/>
    <w:rsid w:val="00521E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75CA21-E068-48F1-9FA4-81F5276C7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A6E"/>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2F1A6E"/>
    <w:rPr>
      <w:sz w:val="20"/>
      <w:szCs w:val="20"/>
    </w:rPr>
  </w:style>
  <w:style w:type="character" w:customStyle="1" w:styleId="a4">
    <w:name w:val="Текст сноски Знак"/>
    <w:basedOn w:val="a0"/>
    <w:link w:val="a3"/>
    <w:uiPriority w:val="99"/>
    <w:rsid w:val="002F1A6E"/>
    <w:rPr>
      <w:rFonts w:ascii="Calibri" w:eastAsia="Times New Roman" w:hAnsi="Calibri" w:cs="Times New Roman"/>
      <w:sz w:val="20"/>
      <w:szCs w:val="20"/>
    </w:rPr>
  </w:style>
  <w:style w:type="character" w:styleId="a5">
    <w:name w:val="footnote reference"/>
    <w:uiPriority w:val="99"/>
    <w:semiHidden/>
    <w:unhideWhenUsed/>
    <w:rsid w:val="002F1A6E"/>
    <w:rPr>
      <w:vertAlign w:val="superscript"/>
    </w:rPr>
  </w:style>
  <w:style w:type="paragraph" w:customStyle="1" w:styleId="ConsPlusCell">
    <w:name w:val="ConsPlusCell"/>
    <w:rsid w:val="002F1A6E"/>
    <w:pPr>
      <w:autoSpaceDE w:val="0"/>
      <w:autoSpaceDN w:val="0"/>
      <w:adjustRightInd w:val="0"/>
      <w:spacing w:after="0" w:line="240" w:lineRule="auto"/>
    </w:pPr>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5534</Words>
  <Characters>31547</Characters>
  <Application>Microsoft Office Word</Application>
  <DocSecurity>0</DocSecurity>
  <Lines>262</Lines>
  <Paragraphs>74</Paragraphs>
  <ScaleCrop>false</ScaleCrop>
  <Company/>
  <LinksUpToDate>false</LinksUpToDate>
  <CharactersWithSpaces>37007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Семенов Алексей Владимирович</dc:creator>
  <cp:keywords/>
  <dc:description/>
  <cp:lastModifiedBy>Семенов Алексей Владимирович</cp:lastModifiedBy>
  <cp:revision>2</cp:revision>
  <dcterms:created xsi:type="dcterms:W3CDTF">2021-05-24T07:21:00Z</dcterms:created>
  <dcterms:modified xsi:type="dcterms:W3CDTF">2021-05-24T07:22:00Z</dcterms:modified>
</cp:coreProperties>
</file>